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DF0E" w14:textId="3304F0D9" w:rsidR="00EB4EF5" w:rsidRPr="00424FD3" w:rsidRDefault="0075373A" w:rsidP="00EB4EF5">
      <w:pPr>
        <w:pStyle w:val="Heading1"/>
        <w:rPr>
          <w:rFonts w:ascii="Antenna Regular" w:hAnsi="Antenna Regular" w:cs="Arial"/>
          <w:sz w:val="20"/>
          <w:szCs w:val="20"/>
          <w:lang w:val="sq-AL"/>
        </w:rPr>
      </w:pPr>
      <w:bookmarkStart w:id="0" w:name="_Toc260901284"/>
      <w:r w:rsidRPr="00424FD3">
        <w:rPr>
          <w:rFonts w:ascii="Antenna Regular" w:hAnsi="Antenna Regular" w:cs="Arial"/>
          <w:sz w:val="20"/>
          <w:szCs w:val="20"/>
          <w:lang w:val="sq-AL"/>
        </w:rPr>
        <w:t>Numri i referenc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s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 xml:space="preserve">: </w:t>
      </w:r>
      <w:r w:rsidR="00297C88" w:rsidRPr="00424FD3">
        <w:rPr>
          <w:rFonts w:ascii="Antenna Regular" w:hAnsi="Antenna Regular" w:cs="Arial"/>
          <w:sz w:val="20"/>
          <w:szCs w:val="20"/>
          <w:lang w:val="sq-AL"/>
        </w:rPr>
        <w:t>2020/</w:t>
      </w:r>
      <w:r w:rsidR="00304C1D" w:rsidRPr="00424FD3">
        <w:rPr>
          <w:rFonts w:ascii="Antenna Regular" w:hAnsi="Antenna Regular" w:cs="Arial"/>
          <w:sz w:val="20"/>
          <w:szCs w:val="20"/>
          <w:lang w:val="sq-AL"/>
        </w:rPr>
        <w:t>01</w:t>
      </w:r>
    </w:p>
    <w:p w14:paraId="0F1D0BE2" w14:textId="31FDB9C6" w:rsidR="00EB4EF5" w:rsidRPr="00424FD3" w:rsidRDefault="00895FFD" w:rsidP="00EB4EF5">
      <w:pPr>
        <w:pStyle w:val="Heading1"/>
        <w:jc w:val="center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THIRRJE PËR TENDER TË HAPUR P</w:t>
      </w:r>
      <w:r w:rsidR="003427E1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R PRODHIMIN E 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DOKUMENTARIT MBI ZHVILLIMIN E QË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NDRUESH</w:t>
      </w:r>
      <w:r w:rsidR="003427E1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M N</w:t>
      </w:r>
      <w:r w:rsidR="003427E1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KOSOV</w:t>
      </w:r>
      <w:r w:rsidR="003427E1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</w:p>
    <w:p w14:paraId="685D90E0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688BCEEB" w14:textId="39EE99A4" w:rsidR="00EB4EF5" w:rsidRPr="00424FD3" w:rsidRDefault="00895FFD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L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nda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: 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Thirrje p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r Aplikim p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r Prodhimin e Dokumentarit mbi zhvillimin e q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ndruesh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m n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Kosov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</w:p>
    <w:p w14:paraId="568DFCA3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highlight w:val="yellow"/>
          <w:lang w:val="sq-AL"/>
        </w:rPr>
      </w:pPr>
    </w:p>
    <w:p w14:paraId="1F482628" w14:textId="0A9B9114" w:rsidR="00224D0D" w:rsidRPr="00424FD3" w:rsidRDefault="00895FFD" w:rsidP="00895FFD">
      <w:pPr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BIRN Kosova, në kuadër të </w:t>
      </w:r>
      <w:r w:rsidR="008B5532">
        <w:rPr>
          <w:rFonts w:ascii="Antenna Regular" w:hAnsi="Antenna Regular" w:cs="Arial"/>
          <w:sz w:val="20"/>
          <w:szCs w:val="20"/>
          <w:lang w:val="sq-AL"/>
        </w:rPr>
        <w:t>projektit t</w:t>
      </w:r>
      <w:r w:rsidR="008B5532" w:rsidRPr="00424FD3">
        <w:rPr>
          <w:rFonts w:ascii="Antenna Regular" w:hAnsi="Antenna Regular" w:cs="Arial"/>
          <w:sz w:val="20"/>
          <w:szCs w:val="20"/>
          <w:lang w:val="sq-AL"/>
        </w:rPr>
        <w:t xml:space="preserve">ë </w:t>
      </w:r>
      <w:r w:rsidR="008B5532">
        <w:rPr>
          <w:rFonts w:ascii="Antenna Regular" w:hAnsi="Antenna Regular" w:cs="Arial"/>
          <w:sz w:val="20"/>
          <w:szCs w:val="20"/>
          <w:lang w:val="sq-AL"/>
        </w:rPr>
        <w:t xml:space="preserve">financuar nga BE-ja </w:t>
      </w:r>
      <w:r w:rsidR="006E74E2" w:rsidRPr="00424FD3">
        <w:rPr>
          <w:rFonts w:ascii="Antenna Regular" w:hAnsi="Antenna Regular" w:cs="Arial"/>
          <w:sz w:val="20"/>
          <w:szCs w:val="20"/>
          <w:lang w:val="sq-AL"/>
        </w:rPr>
        <w:t>“</w:t>
      </w:r>
      <w:r w:rsidR="008B5532">
        <w:rPr>
          <w:rFonts w:ascii="Antenna Regular" w:hAnsi="Antenna Regular" w:cs="Arial"/>
          <w:sz w:val="20"/>
          <w:szCs w:val="20"/>
          <w:lang w:val="sq-AL"/>
        </w:rPr>
        <w:t>Evropianizimi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8B5532">
        <w:rPr>
          <w:rFonts w:ascii="Antenna Regular" w:hAnsi="Antenna Regular" w:cs="Arial"/>
          <w:sz w:val="20"/>
          <w:szCs w:val="20"/>
          <w:lang w:val="sq-AL"/>
        </w:rPr>
        <w:t xml:space="preserve">i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A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gj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endës Mjedisore të Kosovës</w:t>
      </w:r>
      <w:r w:rsidR="006E74E2" w:rsidRPr="00424FD3">
        <w:rPr>
          <w:rFonts w:ascii="Antenna Regular" w:hAnsi="Antenna Regular" w:cs="Arial"/>
          <w:sz w:val="20"/>
          <w:szCs w:val="20"/>
          <w:lang w:val="sq-AL"/>
        </w:rPr>
        <w:t>”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, 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 xml:space="preserve">e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hap këtë thirrje të tenderit për të paraqitur propozimin tuaj sipas Kushteve të Referencës </w:t>
      </w:r>
      <w:r w:rsidR="006E74E2" w:rsidRPr="00424FD3">
        <w:rPr>
          <w:rFonts w:ascii="Antenna Regular" w:hAnsi="Antenna Regular" w:cs="Arial"/>
          <w:sz w:val="20"/>
          <w:szCs w:val="20"/>
          <w:lang w:val="sq-AL"/>
        </w:rPr>
        <w:t>“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KE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</w:t>
      </w:r>
      <w:r w:rsidR="006E74E2" w:rsidRPr="00424FD3">
        <w:rPr>
          <w:rFonts w:ascii="Antenna Regular" w:hAnsi="Antenna Regular" w:cs="Arial"/>
          <w:sz w:val="20"/>
          <w:szCs w:val="20"/>
          <w:lang w:val="sq-AL"/>
        </w:rPr>
        <w:t>”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siç specifikohet në këtë Kërkesë për Aplikime dhe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 xml:space="preserve"> dokumentet e tjera të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bashkëngjit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ura aty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(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tash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e tutje 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 xml:space="preserve">të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quajtur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a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6E74E2" w:rsidRPr="00424FD3">
        <w:rPr>
          <w:rFonts w:ascii="Antenna Regular" w:hAnsi="Antenna Regular" w:cs="Arial"/>
          <w:sz w:val="20"/>
          <w:szCs w:val="20"/>
          <w:lang w:val="sq-AL"/>
        </w:rPr>
        <w:t>“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Dokumentet e KPA</w:t>
      </w:r>
      <w:r w:rsidR="006E74E2" w:rsidRPr="00424FD3">
        <w:rPr>
          <w:rFonts w:ascii="Antenna Regular" w:hAnsi="Antenna Regular" w:cs="Arial"/>
          <w:sz w:val="20"/>
          <w:szCs w:val="20"/>
          <w:lang w:val="sq-AL"/>
        </w:rPr>
        <w:t>”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). Kompanitë 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ftohen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të </w:t>
      </w:r>
      <w:r w:rsidR="008B5532">
        <w:rPr>
          <w:rFonts w:ascii="Antenna Regular" w:hAnsi="Antenna Regular" w:cs="Arial"/>
          <w:sz w:val="20"/>
          <w:szCs w:val="20"/>
          <w:lang w:val="sq-AL"/>
        </w:rPr>
        <w:t>dorëzo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j</w:t>
      </w:r>
      <w:r w:rsidR="008B5532">
        <w:rPr>
          <w:rFonts w:ascii="Antenna Regular" w:hAnsi="Antenna Regular" w:cs="Arial"/>
          <w:sz w:val="20"/>
          <w:szCs w:val="20"/>
          <w:lang w:val="sq-AL"/>
        </w:rPr>
        <w:t>n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një 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aplikacion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.</w:t>
      </w:r>
    </w:p>
    <w:p w14:paraId="50E64100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2C5889A6" w14:textId="4DC0CC7F" w:rsidR="00EB4EF5" w:rsidRPr="00424FD3" w:rsidRDefault="00895FFD" w:rsidP="00EB4EF5">
      <w:pPr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APLIKACIONET TË D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ËRGOHEN NË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: </w:t>
      </w:r>
      <w:hyperlink r:id="rId8" w:history="1">
        <w:r w:rsidR="00EB4EF5" w:rsidRPr="00424FD3">
          <w:rPr>
            <w:rStyle w:val="Hyperlink"/>
            <w:rFonts w:ascii="Antenna Regular" w:hAnsi="Antenna Regular" w:cs="Arial"/>
            <w:b/>
            <w:sz w:val="20"/>
            <w:szCs w:val="20"/>
            <w:lang w:val="sq-AL"/>
          </w:rPr>
          <w:t>diellza.salihu@birn.eu.com</w:t>
        </w:r>
      </w:hyperlink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  <w:r w:rsidR="008B5532">
        <w:rPr>
          <w:rFonts w:ascii="Antenna Regular" w:hAnsi="Antenna Regular" w:cs="Arial"/>
          <w:b/>
          <w:sz w:val="20"/>
          <w:szCs w:val="20"/>
          <w:lang w:val="sq-AL"/>
        </w:rPr>
        <w:t>me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  <w:r w:rsidR="00DA65D1">
        <w:rPr>
          <w:rFonts w:ascii="Antenna Regular" w:hAnsi="Antenna Regular" w:cs="Arial"/>
          <w:b/>
          <w:sz w:val="20"/>
          <w:szCs w:val="20"/>
          <w:lang w:val="sq-AL"/>
        </w:rPr>
        <w:t>subjektin</w:t>
      </w:r>
      <w:r w:rsidR="008B5532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  <w:r w:rsidR="006E74E2" w:rsidRPr="00424FD3">
        <w:rPr>
          <w:rFonts w:ascii="Antenna Regular" w:hAnsi="Antenna Regular" w:cs="Arial"/>
          <w:b/>
          <w:sz w:val="20"/>
          <w:szCs w:val="20"/>
          <w:lang w:val="sq-AL"/>
        </w:rPr>
        <w:t>“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Thirrje për Aplikim në Tender me </w:t>
      </w:r>
      <w:r w:rsidR="00906BA7" w:rsidRPr="00424FD3">
        <w:rPr>
          <w:rFonts w:ascii="Antenna Regular" w:hAnsi="Antenna Regular" w:cs="Arial"/>
          <w:b/>
          <w:sz w:val="20"/>
          <w:szCs w:val="20"/>
          <w:lang w:val="sq-AL"/>
        </w:rPr>
        <w:t>Ref. n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r</w:t>
      </w:r>
      <w:r w:rsidR="006E0C86" w:rsidRPr="00424FD3">
        <w:rPr>
          <w:rFonts w:ascii="Antenna Regular" w:hAnsi="Antenna Regular" w:cs="Arial"/>
          <w:b/>
          <w:sz w:val="20"/>
          <w:szCs w:val="20"/>
          <w:lang w:val="sq-AL"/>
        </w:rPr>
        <w:t>.</w:t>
      </w:r>
      <w:r w:rsidR="00906BA7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: 2020/01 – 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Prodhimi i </w:t>
      </w:r>
      <w:r w:rsidR="00906BA7" w:rsidRPr="00424FD3">
        <w:rPr>
          <w:rFonts w:ascii="Antenna Regular" w:hAnsi="Antenna Regular" w:cs="Arial"/>
          <w:b/>
          <w:sz w:val="20"/>
          <w:szCs w:val="20"/>
          <w:lang w:val="sq-AL"/>
        </w:rPr>
        <w:t>Do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k</w:t>
      </w:r>
      <w:r w:rsidR="00906BA7" w:rsidRPr="00424FD3">
        <w:rPr>
          <w:rFonts w:ascii="Antenna Regular" w:hAnsi="Antenna Regular" w:cs="Arial"/>
          <w:b/>
          <w:sz w:val="20"/>
          <w:szCs w:val="20"/>
          <w:lang w:val="sq-AL"/>
        </w:rPr>
        <w:t>umentar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it</w:t>
      </w:r>
      <w:r w:rsidR="001F4122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- </w:t>
      </w:r>
      <w:r w:rsidR="00906BA7" w:rsidRPr="00424FD3">
        <w:rPr>
          <w:rFonts w:ascii="Antenna Regular" w:hAnsi="Antenna Regular" w:cs="Arial"/>
          <w:b/>
          <w:sz w:val="20"/>
          <w:szCs w:val="20"/>
          <w:lang w:val="sq-AL"/>
        </w:rPr>
        <w:t>[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EMRI I APLIKANTIT</w:t>
      </w:r>
      <w:r w:rsidR="00906BA7" w:rsidRPr="00424FD3">
        <w:rPr>
          <w:rFonts w:ascii="Antenna Regular" w:hAnsi="Antenna Regular" w:cs="Arial"/>
          <w:b/>
          <w:sz w:val="20"/>
          <w:szCs w:val="20"/>
          <w:lang w:val="sq-AL"/>
        </w:rPr>
        <w:t>]</w:t>
      </w:r>
      <w:r w:rsidR="006E74E2" w:rsidRPr="00424FD3">
        <w:rPr>
          <w:rFonts w:ascii="Antenna Regular" w:hAnsi="Antenna Regular" w:cs="Arial"/>
          <w:b/>
          <w:sz w:val="20"/>
          <w:szCs w:val="20"/>
          <w:lang w:val="sq-AL"/>
        </w:rPr>
        <w:t>”</w:t>
      </w:r>
      <w:r w:rsidR="00906BA7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, 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m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s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voni deri m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  <w:r w:rsidR="00297C88" w:rsidRPr="00424FD3">
        <w:rPr>
          <w:rFonts w:ascii="Antenna Regular" w:hAnsi="Antenna Regular" w:cs="Arial"/>
          <w:b/>
          <w:sz w:val="20"/>
          <w:szCs w:val="20"/>
          <w:lang w:val="sq-AL"/>
        </w:rPr>
        <w:t>15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>/</w:t>
      </w:r>
      <w:r w:rsidR="00297C88" w:rsidRPr="00424FD3">
        <w:rPr>
          <w:rFonts w:ascii="Antenna Regular" w:hAnsi="Antenna Regular" w:cs="Arial"/>
          <w:b/>
          <w:sz w:val="20"/>
          <w:szCs w:val="20"/>
          <w:lang w:val="sq-AL"/>
        </w:rPr>
        <w:t>12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>/</w:t>
      </w:r>
      <w:r w:rsidR="00297C88" w:rsidRPr="00424FD3">
        <w:rPr>
          <w:rFonts w:ascii="Antenna Regular" w:hAnsi="Antenna Regular" w:cs="Arial"/>
          <w:b/>
          <w:sz w:val="20"/>
          <w:szCs w:val="20"/>
          <w:lang w:val="sq-AL"/>
        </w:rPr>
        <w:t>2020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n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or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n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23:59.</w:t>
      </w:r>
    </w:p>
    <w:p w14:paraId="5BA56751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7379693C" w14:textId="52A28B02" w:rsidR="00EB4EF5" w:rsidRPr="00424FD3" w:rsidRDefault="00424FD3" w:rsidP="00EB4EF5">
      <w:pPr>
        <w:rPr>
          <w:rFonts w:ascii="Antenna Regular" w:hAnsi="Antenna Regular" w:cs="Arial"/>
          <w:b/>
          <w:bCs/>
          <w:sz w:val="20"/>
          <w:szCs w:val="20"/>
          <w:u w:val="single"/>
          <w:lang w:val="sq-AL"/>
        </w:rPr>
      </w:pPr>
      <w:r>
        <w:rPr>
          <w:rFonts w:ascii="Antenna Regular" w:hAnsi="Antenna Regular" w:cs="Arial"/>
          <w:b/>
          <w:bCs/>
          <w:sz w:val="20"/>
          <w:szCs w:val="20"/>
          <w:u w:val="single"/>
          <w:lang w:val="sq-AL"/>
        </w:rPr>
        <w:t xml:space="preserve">* </w:t>
      </w:r>
      <w:r w:rsidR="00895FFD" w:rsidRPr="00424FD3">
        <w:rPr>
          <w:rFonts w:ascii="Antenna Regular" w:hAnsi="Antenna Regular" w:cs="Arial"/>
          <w:b/>
          <w:bCs/>
          <w:sz w:val="20"/>
          <w:szCs w:val="20"/>
          <w:u w:val="single"/>
          <w:lang w:val="sq-AL"/>
        </w:rPr>
        <w:t xml:space="preserve">Shuma maksimale që do të ofrohet për prodhimin e dokumentarit është </w:t>
      </w:r>
      <w:r w:rsidR="00EB4EF5" w:rsidRPr="00424FD3">
        <w:rPr>
          <w:rFonts w:ascii="Antenna Regular" w:hAnsi="Antenna Regular" w:cs="Arial"/>
          <w:b/>
          <w:bCs/>
          <w:sz w:val="20"/>
          <w:szCs w:val="20"/>
          <w:u w:val="single"/>
          <w:lang w:val="sq-AL"/>
        </w:rPr>
        <w:t>30,000</w:t>
      </w:r>
      <w:r w:rsidR="00895FFD" w:rsidRPr="00424FD3">
        <w:rPr>
          <w:rFonts w:ascii="Antenna Regular" w:hAnsi="Antenna Regular" w:cs="Arial"/>
          <w:b/>
          <w:bCs/>
          <w:sz w:val="20"/>
          <w:szCs w:val="20"/>
          <w:u w:val="single"/>
          <w:lang w:val="sq-AL"/>
        </w:rPr>
        <w:t xml:space="preserve"> </w:t>
      </w:r>
      <w:r w:rsidR="008B5532">
        <w:rPr>
          <w:rFonts w:ascii="Antenna Regular" w:hAnsi="Antenna Regular" w:cs="Arial"/>
          <w:b/>
          <w:bCs/>
          <w:sz w:val="20"/>
          <w:szCs w:val="20"/>
          <w:u w:val="single"/>
          <w:lang w:val="sq-AL"/>
        </w:rPr>
        <w:t>Euro</w:t>
      </w:r>
      <w:r w:rsidR="00EB4EF5" w:rsidRPr="00424FD3">
        <w:rPr>
          <w:rFonts w:ascii="Antenna Regular" w:hAnsi="Antenna Regular" w:cs="Arial"/>
          <w:b/>
          <w:bCs/>
          <w:sz w:val="20"/>
          <w:szCs w:val="20"/>
          <w:u w:val="single"/>
          <w:lang w:val="sq-AL"/>
        </w:rPr>
        <w:t>.</w:t>
      </w:r>
    </w:p>
    <w:p w14:paraId="13C728B2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5A70FEEB" w14:textId="39DBE715" w:rsidR="00EB4EF5" w:rsidRPr="00424FD3" w:rsidRDefault="00895FFD" w:rsidP="00EB4EF5">
      <w:pPr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K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rkesa p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r </w:t>
      </w:r>
      <w:r w:rsidR="005E37DB" w:rsidRPr="00424FD3">
        <w:rPr>
          <w:rFonts w:ascii="Antenna Regular" w:hAnsi="Antenna Regular" w:cs="Arial"/>
          <w:sz w:val="20"/>
          <w:szCs w:val="20"/>
          <w:lang w:val="sq-AL"/>
        </w:rPr>
        <w:t>Aplikime (KPA) n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5E37DB" w:rsidRPr="00424FD3">
        <w:rPr>
          <w:rFonts w:ascii="Antenna Regular" w:hAnsi="Antenna Regular" w:cs="Arial"/>
          <w:sz w:val="20"/>
          <w:szCs w:val="20"/>
          <w:lang w:val="sq-AL"/>
        </w:rPr>
        <w:t xml:space="preserve"> k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5E37DB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5E37DB" w:rsidRPr="00424FD3">
        <w:rPr>
          <w:rFonts w:ascii="Antenna Regular" w:hAnsi="Antenna Regular" w:cs="Arial"/>
          <w:sz w:val="20"/>
          <w:szCs w:val="20"/>
          <w:lang w:val="sq-AL"/>
        </w:rPr>
        <w:t xml:space="preserve"> dokument p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5E37DB" w:rsidRPr="00424FD3">
        <w:rPr>
          <w:rFonts w:ascii="Antenna Regular" w:hAnsi="Antenna Regular" w:cs="Arial"/>
          <w:sz w:val="20"/>
          <w:szCs w:val="20"/>
          <w:lang w:val="sq-AL"/>
        </w:rPr>
        <w:t>rmban anekset e m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5E37DB" w:rsidRPr="00424FD3">
        <w:rPr>
          <w:rFonts w:ascii="Antenna Regular" w:hAnsi="Antenna Regular" w:cs="Arial"/>
          <w:sz w:val="20"/>
          <w:szCs w:val="20"/>
          <w:lang w:val="sq-AL"/>
        </w:rPr>
        <w:t xml:space="preserve">poshtme: 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</w:p>
    <w:p w14:paraId="3BF0576F" w14:textId="77777777" w:rsidR="00EB4EF5" w:rsidRPr="00424FD3" w:rsidRDefault="00EB4EF5" w:rsidP="00EB4EF5">
      <w:pPr>
        <w:ind w:left="720"/>
        <w:rPr>
          <w:rFonts w:ascii="Antenna Regular" w:hAnsi="Antenna Regular" w:cs="Arial"/>
          <w:sz w:val="20"/>
          <w:szCs w:val="20"/>
          <w:lang w:val="sq-AL"/>
        </w:rPr>
      </w:pPr>
    </w:p>
    <w:p w14:paraId="0E5723E8" w14:textId="26B4BD4A" w:rsidR="00EB4EF5" w:rsidRPr="00424FD3" w:rsidRDefault="0075373A" w:rsidP="00EB4EF5">
      <w:pPr>
        <w:ind w:left="72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Aneksi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 xml:space="preserve"> A:   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Aplikacioni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>;</w:t>
      </w:r>
    </w:p>
    <w:p w14:paraId="400921F2" w14:textId="7182BDAD" w:rsidR="00EB4EF5" w:rsidRPr="00424FD3" w:rsidRDefault="0075373A" w:rsidP="00EB4EF5">
      <w:pPr>
        <w:ind w:firstLine="72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Aneksi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 xml:space="preserve"> B    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Kushtet</w:t>
      </w:r>
      <w:r w:rsidR="007A3041" w:rsidRPr="00424FD3">
        <w:rPr>
          <w:rFonts w:ascii="Antenna Regular" w:hAnsi="Antenna Regular" w:cs="Arial"/>
          <w:sz w:val="20"/>
          <w:szCs w:val="20"/>
          <w:lang w:val="sq-AL"/>
        </w:rPr>
        <w:t xml:space="preserve"> e referenc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7A3041" w:rsidRPr="00424FD3">
        <w:rPr>
          <w:rFonts w:ascii="Antenna Regular" w:hAnsi="Antenna Regular" w:cs="Arial"/>
          <w:sz w:val="20"/>
          <w:szCs w:val="20"/>
          <w:lang w:val="sq-AL"/>
        </w:rPr>
        <w:t>s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>;</w:t>
      </w:r>
    </w:p>
    <w:p w14:paraId="39681044" w14:textId="001B1B45" w:rsidR="00EB4EF5" w:rsidRPr="00424FD3" w:rsidRDefault="0075373A" w:rsidP="00EB4EF5">
      <w:pPr>
        <w:ind w:left="72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Aneksi</w:t>
      </w:r>
      <w:r w:rsidR="007A3041" w:rsidRPr="00424FD3">
        <w:rPr>
          <w:rFonts w:ascii="Antenna Regular" w:hAnsi="Antenna Regular" w:cs="Arial"/>
          <w:sz w:val="20"/>
          <w:szCs w:val="20"/>
          <w:lang w:val="sq-AL"/>
        </w:rPr>
        <w:t xml:space="preserve"> C:   Met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>odolog</w:t>
      </w:r>
      <w:r w:rsidR="007A3041" w:rsidRPr="00424FD3">
        <w:rPr>
          <w:rFonts w:ascii="Antenna Regular" w:hAnsi="Antenna Regular" w:cs="Arial"/>
          <w:sz w:val="20"/>
          <w:szCs w:val="20"/>
          <w:lang w:val="sq-AL"/>
        </w:rPr>
        <w:t>jia dhe plani p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7A3041" w:rsidRPr="00424FD3">
        <w:rPr>
          <w:rFonts w:ascii="Antenna Regular" w:hAnsi="Antenna Regular" w:cs="Arial"/>
          <w:sz w:val="20"/>
          <w:szCs w:val="20"/>
          <w:lang w:val="sq-AL"/>
        </w:rPr>
        <w:t>r kryerjen e sh</w:t>
      </w:r>
      <w:r w:rsidR="00BB2242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7A3041" w:rsidRPr="00424FD3">
        <w:rPr>
          <w:rFonts w:ascii="Antenna Regular" w:hAnsi="Antenna Regular" w:cs="Arial"/>
          <w:sz w:val="20"/>
          <w:szCs w:val="20"/>
          <w:lang w:val="sq-AL"/>
        </w:rPr>
        <w:t>rbimit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>;</w:t>
      </w:r>
    </w:p>
    <w:p w14:paraId="6844C1E3" w14:textId="60E7B80D" w:rsidR="00EB4EF5" w:rsidRPr="00424FD3" w:rsidRDefault="0075373A" w:rsidP="00EB4EF5">
      <w:pPr>
        <w:ind w:left="72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Aneksi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 xml:space="preserve"> D:   </w:t>
      </w:r>
      <w:r w:rsidR="00F0552D" w:rsidRPr="00424FD3">
        <w:rPr>
          <w:rFonts w:ascii="Antenna Regular" w:hAnsi="Antenna Regular" w:cs="Arial"/>
          <w:sz w:val="20"/>
          <w:szCs w:val="20"/>
          <w:lang w:val="sq-AL"/>
        </w:rPr>
        <w:t>Buxheti i p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ropo</w:t>
      </w:r>
      <w:r w:rsidR="007A3041" w:rsidRPr="00424FD3">
        <w:rPr>
          <w:rFonts w:ascii="Antenna Regular" w:hAnsi="Antenna Regular" w:cs="Arial"/>
          <w:sz w:val="20"/>
          <w:szCs w:val="20"/>
          <w:lang w:val="sq-AL"/>
        </w:rPr>
        <w:t>z</w:t>
      </w:r>
      <w:r w:rsidR="00F0552D" w:rsidRPr="00424FD3">
        <w:rPr>
          <w:rFonts w:ascii="Antenna Regular" w:hAnsi="Antenna Regular" w:cs="Arial"/>
          <w:sz w:val="20"/>
          <w:szCs w:val="20"/>
          <w:lang w:val="sq-AL"/>
        </w:rPr>
        <w:t>uar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>.</w:t>
      </w:r>
    </w:p>
    <w:p w14:paraId="30CF22B8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1573ACFC" w14:textId="6FEDE50E" w:rsidR="00EB4EF5" w:rsidRPr="00424FD3" w:rsidRDefault="007A3041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Afati p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r dor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zimin e aplikacioneve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është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: m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ose para dat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s </w:t>
      </w:r>
      <w:r w:rsidR="00DC5C2A" w:rsidRPr="00424FD3">
        <w:rPr>
          <w:rFonts w:ascii="Antenna Regular" w:hAnsi="Antenna Regular" w:cs="Arial"/>
          <w:b/>
          <w:sz w:val="20"/>
          <w:szCs w:val="20"/>
          <w:lang w:val="sq-AL"/>
        </w:rPr>
        <w:t>15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>/</w:t>
      </w:r>
      <w:r w:rsidR="00DC5C2A" w:rsidRPr="00424FD3">
        <w:rPr>
          <w:rFonts w:ascii="Antenna Regular" w:hAnsi="Antenna Regular" w:cs="Arial"/>
          <w:b/>
          <w:sz w:val="20"/>
          <w:szCs w:val="20"/>
          <w:lang w:val="sq-AL"/>
        </w:rPr>
        <w:t>12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>/</w:t>
      </w:r>
      <w:r w:rsidR="00DC5C2A" w:rsidRPr="00424FD3">
        <w:rPr>
          <w:rFonts w:ascii="Antenna Regular" w:hAnsi="Antenna Regular" w:cs="Arial"/>
          <w:b/>
          <w:sz w:val="20"/>
          <w:szCs w:val="20"/>
          <w:lang w:val="sq-AL"/>
        </w:rPr>
        <w:t>2020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n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or</w:t>
      </w:r>
      <w:r w:rsidR="00BB2242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n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23:59 (CET).</w:t>
      </w:r>
    </w:p>
    <w:p w14:paraId="11C0059C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0EA3DEC8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3FA65F78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6CA95D00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3861C41C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19AD2A6F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2341AA02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2923E5B8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61309943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20747BE1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2FC126BA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1FF78C0F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76C4D0CC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778B0889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2BD3554D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5ECAC780" w14:textId="77777777" w:rsidR="006E0C86" w:rsidRPr="00424FD3" w:rsidRDefault="006E0C86">
      <w:pPr>
        <w:rPr>
          <w:rFonts w:ascii="Antenna Regular" w:hAnsi="Antenna Regular" w:cs="Arial"/>
          <w:b/>
          <w:i/>
          <w:sz w:val="20"/>
          <w:szCs w:val="20"/>
          <w:lang w:val="sq-AL"/>
        </w:rPr>
      </w:pPr>
      <w:r w:rsidRPr="00424FD3">
        <w:rPr>
          <w:rFonts w:ascii="Antenna Regular" w:hAnsi="Antenna Regular" w:cs="Arial"/>
          <w:i/>
          <w:sz w:val="20"/>
          <w:szCs w:val="20"/>
          <w:lang w:val="sq-AL"/>
        </w:rPr>
        <w:br w:type="page"/>
      </w:r>
    </w:p>
    <w:p w14:paraId="7468C9C9" w14:textId="18BB26C3" w:rsidR="00EB4EF5" w:rsidRPr="00424FD3" w:rsidRDefault="005E37DB" w:rsidP="00EB4EF5">
      <w:pPr>
        <w:pStyle w:val="Heading2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i/>
          <w:sz w:val="20"/>
          <w:szCs w:val="20"/>
          <w:lang w:val="sq-AL"/>
        </w:rPr>
        <w:lastRenderedPageBreak/>
        <w:t>Aneksi</w:t>
      </w:r>
      <w:r w:rsidR="00EB4EF5" w:rsidRPr="00424FD3">
        <w:rPr>
          <w:rFonts w:ascii="Antenna Regular" w:hAnsi="Antenna Regular" w:cs="Arial"/>
          <w:i/>
          <w:sz w:val="20"/>
          <w:szCs w:val="20"/>
          <w:lang w:val="sq-AL"/>
        </w:rPr>
        <w:t>: A</w:t>
      </w:r>
      <w:r w:rsidR="00EB4EF5" w:rsidRPr="00424FD3">
        <w:rPr>
          <w:rFonts w:ascii="Antenna Regular" w:hAnsi="Antenna Regular" w:cs="Arial"/>
          <w:i/>
          <w:sz w:val="20"/>
          <w:szCs w:val="20"/>
          <w:lang w:val="sq-AL"/>
        </w:rPr>
        <w:tab/>
      </w:r>
      <w:r w:rsidRPr="00424FD3">
        <w:rPr>
          <w:rFonts w:ascii="Antenna Regular" w:hAnsi="Antenna Regular" w:cs="Arial"/>
          <w:i/>
          <w:sz w:val="20"/>
          <w:szCs w:val="20"/>
          <w:lang w:val="sq-AL"/>
        </w:rPr>
        <w:t>Formulari i informatave të kualifikimit</w:t>
      </w:r>
    </w:p>
    <w:p w14:paraId="7312232C" w14:textId="5666703A" w:rsidR="00EB4EF5" w:rsidRPr="00424FD3" w:rsidRDefault="005E37DB" w:rsidP="00EB4EF5">
      <w:pPr>
        <w:jc w:val="center"/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Informatat e p</w:t>
      </w:r>
      <w:r w:rsidR="006E0C86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rgjithshme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</w:p>
    <w:p w14:paraId="19DC3244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"/>
        <w:gridCol w:w="2229"/>
        <w:gridCol w:w="1710"/>
        <w:gridCol w:w="2156"/>
      </w:tblGrid>
      <w:tr w:rsidR="00EB4EF5" w:rsidRPr="00DA65D1" w14:paraId="6F1DC328" w14:textId="77777777" w:rsidTr="00646CE2">
        <w:trPr>
          <w:cantSplit/>
        </w:trPr>
        <w:tc>
          <w:tcPr>
            <w:tcW w:w="3240" w:type="dxa"/>
          </w:tcPr>
          <w:p w14:paraId="2F81281B" w14:textId="160FF729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1.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Emri i plot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ë juridik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i aplikantit (operatorit)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  <w:r w:rsidRPr="00424FD3">
              <w:rPr>
                <w:rStyle w:val="FootnoteReference"/>
                <w:rFonts w:ascii="Antenna Regular" w:hAnsi="Antenna Regular" w:cs="Arial"/>
                <w:sz w:val="20"/>
                <w:szCs w:val="20"/>
                <w:lang w:val="sq-AL"/>
              </w:rPr>
              <w:footnoteReference w:id="1"/>
            </w:r>
          </w:p>
        </w:tc>
        <w:tc>
          <w:tcPr>
            <w:tcW w:w="6116" w:type="dxa"/>
            <w:gridSpan w:val="4"/>
          </w:tcPr>
          <w:p w14:paraId="08EC5FA4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098697ED" w14:textId="77777777" w:rsidTr="00646CE2">
        <w:tc>
          <w:tcPr>
            <w:tcW w:w="3240" w:type="dxa"/>
          </w:tcPr>
          <w:p w14:paraId="63D4D8A7" w14:textId="27F70857" w:rsidR="00EB4EF5" w:rsidRPr="00424FD3" w:rsidRDefault="006E0C86" w:rsidP="006E0C86">
            <w:pPr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2. Ad</w:t>
            </w:r>
            <w:r w:rsidR="00EB4EF5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res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a e rrugës</w:t>
            </w:r>
            <w:r w:rsidR="00EB4EF5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2250" w:type="dxa"/>
            <w:gridSpan w:val="2"/>
          </w:tcPr>
          <w:p w14:paraId="77887A12" w14:textId="78947219" w:rsidR="00EB4EF5" w:rsidRPr="00424FD3" w:rsidRDefault="005E37DB" w:rsidP="00646CE2">
            <w:pPr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Kodi postar</w:t>
            </w:r>
            <w:r w:rsidR="00EB4EF5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  <w:p w14:paraId="49C00AF6" w14:textId="77777777" w:rsidR="00EB4EF5" w:rsidRPr="00424FD3" w:rsidRDefault="00EB4EF5" w:rsidP="00646CE2">
            <w:pPr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710" w:type="dxa"/>
          </w:tcPr>
          <w:p w14:paraId="6771541C" w14:textId="4A6E0C42" w:rsidR="00EB4EF5" w:rsidRPr="00424FD3" w:rsidRDefault="005E37DB" w:rsidP="00646CE2">
            <w:pPr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Qyteti</w:t>
            </w:r>
            <w:r w:rsidR="00EB4EF5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2156" w:type="dxa"/>
          </w:tcPr>
          <w:p w14:paraId="01B4A0B9" w14:textId="27EB9A40" w:rsidR="00EB4EF5" w:rsidRPr="00424FD3" w:rsidRDefault="005E37DB" w:rsidP="00646CE2">
            <w:pPr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Vendi</w:t>
            </w:r>
            <w:r w:rsidR="00EB4EF5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</w:tr>
      <w:tr w:rsidR="00EB4EF5" w:rsidRPr="00DA65D1" w14:paraId="3E1CCDBF" w14:textId="77777777" w:rsidTr="00646CE2">
        <w:trPr>
          <w:cantSplit/>
        </w:trPr>
        <w:tc>
          <w:tcPr>
            <w:tcW w:w="3240" w:type="dxa"/>
          </w:tcPr>
          <w:p w14:paraId="0B7F13DA" w14:textId="1B5A2558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3.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Kutia postare dhe adresa e post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s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116" w:type="dxa"/>
            <w:gridSpan w:val="4"/>
          </w:tcPr>
          <w:p w14:paraId="252957DF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352F8540" w14:textId="77777777" w:rsidTr="00646CE2">
        <w:trPr>
          <w:cantSplit/>
        </w:trPr>
        <w:tc>
          <w:tcPr>
            <w:tcW w:w="3240" w:type="dxa"/>
          </w:tcPr>
          <w:p w14:paraId="720DF31F" w14:textId="5BE6C7D0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4.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Numri i telefonit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6116" w:type="dxa"/>
            <w:gridSpan w:val="4"/>
          </w:tcPr>
          <w:p w14:paraId="1C34EB31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7AF7900E" w14:textId="77777777" w:rsidTr="00646CE2">
        <w:trPr>
          <w:cantSplit/>
        </w:trPr>
        <w:tc>
          <w:tcPr>
            <w:tcW w:w="3240" w:type="dxa"/>
          </w:tcPr>
          <w:p w14:paraId="7B17C8E7" w14:textId="1DE1F2AE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5.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Numri i faksit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116" w:type="dxa"/>
            <w:gridSpan w:val="4"/>
          </w:tcPr>
          <w:p w14:paraId="5A835242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472BA0FD" w14:textId="77777777" w:rsidTr="00646CE2">
        <w:trPr>
          <w:cantSplit/>
        </w:trPr>
        <w:tc>
          <w:tcPr>
            <w:tcW w:w="3240" w:type="dxa"/>
          </w:tcPr>
          <w:p w14:paraId="065E6060" w14:textId="79B47E61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6. </w:t>
            </w:r>
            <w:r w:rsidR="008B5532">
              <w:rPr>
                <w:rFonts w:ascii="Antenna Regular" w:hAnsi="Antenna Regular" w:cs="Arial"/>
                <w:sz w:val="20"/>
                <w:szCs w:val="20"/>
                <w:lang w:val="sq-AL"/>
              </w:rPr>
              <w:t>Adresa e emai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lit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116" w:type="dxa"/>
            <w:gridSpan w:val="4"/>
          </w:tcPr>
          <w:p w14:paraId="6DA3FCF1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27658094" w14:textId="77777777" w:rsidTr="00646CE2">
        <w:trPr>
          <w:cantSplit/>
        </w:trPr>
        <w:tc>
          <w:tcPr>
            <w:tcW w:w="3240" w:type="dxa"/>
          </w:tcPr>
          <w:p w14:paraId="6FCBD210" w14:textId="4B16F361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7.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Adresa e ueb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-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sajtit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116" w:type="dxa"/>
            <w:gridSpan w:val="4"/>
          </w:tcPr>
          <w:p w14:paraId="7946ACF1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5B782A48" w14:textId="77777777" w:rsidTr="00646CE2">
        <w:trPr>
          <w:cantSplit/>
        </w:trPr>
        <w:tc>
          <w:tcPr>
            <w:tcW w:w="3240" w:type="dxa"/>
          </w:tcPr>
          <w:p w14:paraId="7C027E4F" w14:textId="39039104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8a.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Emri i kontaktit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116" w:type="dxa"/>
            <w:gridSpan w:val="4"/>
          </w:tcPr>
          <w:p w14:paraId="06B4A705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02B38B83" w14:textId="77777777" w:rsidTr="00646CE2">
        <w:trPr>
          <w:cantSplit/>
        </w:trPr>
        <w:tc>
          <w:tcPr>
            <w:tcW w:w="3240" w:type="dxa"/>
          </w:tcPr>
          <w:p w14:paraId="2BFAE03A" w14:textId="3325159B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8b.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Titulli i kontaktit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116" w:type="dxa"/>
            <w:gridSpan w:val="4"/>
          </w:tcPr>
          <w:p w14:paraId="5278E344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211A1D4A" w14:textId="77777777" w:rsidTr="00646CE2">
        <w:trPr>
          <w:cantSplit/>
        </w:trPr>
        <w:tc>
          <w:tcPr>
            <w:tcW w:w="3261" w:type="dxa"/>
            <w:gridSpan w:val="2"/>
          </w:tcPr>
          <w:p w14:paraId="3CFBD1F8" w14:textId="6DC825A7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9.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Selia e korporat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s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095" w:type="dxa"/>
            <w:gridSpan w:val="3"/>
          </w:tcPr>
          <w:p w14:paraId="23B2E579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401EA19D" w14:textId="77777777" w:rsidTr="00646CE2">
        <w:trPr>
          <w:cantSplit/>
        </w:trPr>
        <w:tc>
          <w:tcPr>
            <w:tcW w:w="3261" w:type="dxa"/>
            <w:gridSpan w:val="2"/>
          </w:tcPr>
          <w:p w14:paraId="01E25A8E" w14:textId="1AA781E9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10.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Lloji i biznesit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095" w:type="dxa"/>
            <w:gridSpan w:val="3"/>
          </w:tcPr>
          <w:p w14:paraId="63B8B5AD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3A6CC4C7" w14:textId="77777777" w:rsidTr="00646CE2">
        <w:trPr>
          <w:cantSplit/>
        </w:trPr>
        <w:tc>
          <w:tcPr>
            <w:tcW w:w="3261" w:type="dxa"/>
            <w:gridSpan w:val="2"/>
          </w:tcPr>
          <w:p w14:paraId="722AE6DD" w14:textId="263BAD92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11.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Viti i themelimit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095" w:type="dxa"/>
            <w:gridSpan w:val="3"/>
          </w:tcPr>
          <w:p w14:paraId="72E79C86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DA65D1" w14:paraId="1D0A449A" w14:textId="77777777" w:rsidTr="00646CE2">
        <w:trPr>
          <w:cantSplit/>
        </w:trPr>
        <w:tc>
          <w:tcPr>
            <w:tcW w:w="3261" w:type="dxa"/>
            <w:gridSpan w:val="2"/>
          </w:tcPr>
          <w:p w14:paraId="79C5E91F" w14:textId="72C23E81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12.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Numri i personelit 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pun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suar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095" w:type="dxa"/>
            <w:gridSpan w:val="3"/>
          </w:tcPr>
          <w:p w14:paraId="388D3A81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DA65D1" w14:paraId="59C969A9" w14:textId="77777777" w:rsidTr="00646CE2">
        <w:trPr>
          <w:cantSplit/>
        </w:trPr>
        <w:tc>
          <w:tcPr>
            <w:tcW w:w="3240" w:type="dxa"/>
          </w:tcPr>
          <w:p w14:paraId="2DF68457" w14:textId="48E0250B" w:rsidR="00EB4EF5" w:rsidRPr="00424FD3" w:rsidRDefault="00EB4EF5" w:rsidP="006E0C86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13.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Kompania am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,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n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se ka 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till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(emri i plot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juridik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): </w:t>
            </w:r>
          </w:p>
        </w:tc>
        <w:tc>
          <w:tcPr>
            <w:tcW w:w="6116" w:type="dxa"/>
            <w:gridSpan w:val="4"/>
          </w:tcPr>
          <w:p w14:paraId="653FC084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6420A1DB" w14:textId="77777777" w:rsidTr="00646CE2">
        <w:trPr>
          <w:cantSplit/>
        </w:trPr>
        <w:tc>
          <w:tcPr>
            <w:tcW w:w="3240" w:type="dxa"/>
          </w:tcPr>
          <w:p w14:paraId="1EE74CD7" w14:textId="35F3C051" w:rsidR="00EB4EF5" w:rsidRPr="00424FD3" w:rsidRDefault="00EB4EF5" w:rsidP="006E0C86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14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V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erifikimi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tatimor</w:t>
            </w:r>
            <w:r w:rsidRPr="00424FD3">
              <w:rPr>
                <w:rStyle w:val="FootnoteReference"/>
                <w:rFonts w:ascii="Antenna Regular" w:hAnsi="Antenna Regular" w:cs="Arial"/>
                <w:sz w:val="20"/>
                <w:szCs w:val="20"/>
                <w:lang w:val="sq-AL"/>
              </w:rPr>
              <w:footnoteReference w:id="2"/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116" w:type="dxa"/>
            <w:gridSpan w:val="4"/>
          </w:tcPr>
          <w:p w14:paraId="2A7BA2C8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</w:tbl>
    <w:p w14:paraId="52EE282C" w14:textId="77777777" w:rsidR="00EB4EF5" w:rsidRPr="00424FD3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1588031E" w14:textId="5DDBE325" w:rsidR="00EB4EF5" w:rsidRPr="00424FD3" w:rsidRDefault="005E37DB" w:rsidP="00EB4EF5">
      <w:pPr>
        <w:jc w:val="center"/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Informatat financiare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</w:p>
    <w:p w14:paraId="1DEC554A" w14:textId="77777777" w:rsidR="00EB4EF5" w:rsidRPr="00424FD3" w:rsidRDefault="00EB4EF5" w:rsidP="00EB4EF5">
      <w:pPr>
        <w:rPr>
          <w:rFonts w:ascii="Antenna Regular" w:hAnsi="Antenna Regular" w:cs="Arial"/>
          <w:i/>
          <w:color w:val="008000"/>
          <w:sz w:val="20"/>
          <w:szCs w:val="20"/>
          <w:lang w:val="sq-AL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EB4EF5" w:rsidRPr="00DA65D1" w14:paraId="62E1CDDD" w14:textId="77777777" w:rsidTr="00646CE2">
        <w:trPr>
          <w:cantSplit/>
        </w:trPr>
        <w:tc>
          <w:tcPr>
            <w:tcW w:w="9356" w:type="dxa"/>
            <w:gridSpan w:val="3"/>
          </w:tcPr>
          <w:p w14:paraId="0E90C4FD" w14:textId="186EBF9E" w:rsidR="00EB4EF5" w:rsidRPr="00424FD3" w:rsidRDefault="00EB4EF5" w:rsidP="005E37DB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15. 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P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r pes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5E37DB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vitet e fundit financiare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</w:tr>
      <w:tr w:rsidR="00EB4EF5" w:rsidRPr="00424FD3" w14:paraId="24478B2E" w14:textId="77777777" w:rsidTr="00646CE2">
        <w:trPr>
          <w:cantSplit/>
        </w:trPr>
        <w:tc>
          <w:tcPr>
            <w:tcW w:w="3261" w:type="dxa"/>
          </w:tcPr>
          <w:p w14:paraId="0BA37AB8" w14:textId="2B75528B" w:rsidR="00EB4EF5" w:rsidRPr="00424FD3" w:rsidRDefault="005E37DB" w:rsidP="00646CE2">
            <w:pPr>
              <w:spacing w:before="60" w:after="60"/>
              <w:jc w:val="center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Viti</w:t>
            </w:r>
          </w:p>
        </w:tc>
        <w:tc>
          <w:tcPr>
            <w:tcW w:w="3543" w:type="dxa"/>
          </w:tcPr>
          <w:p w14:paraId="19A799BF" w14:textId="074C9ABF" w:rsidR="00EB4EF5" w:rsidRPr="00424FD3" w:rsidRDefault="006E0C86" w:rsidP="006E0C86">
            <w:pPr>
              <w:spacing w:before="60" w:after="60"/>
              <w:jc w:val="center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Xhiroja </w:t>
            </w:r>
            <w:r w:rsidR="00EB4EF5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(EUR)</w:t>
            </w:r>
          </w:p>
        </w:tc>
        <w:tc>
          <w:tcPr>
            <w:tcW w:w="2552" w:type="dxa"/>
          </w:tcPr>
          <w:p w14:paraId="4DC1F101" w14:textId="6592CF47" w:rsidR="00EB4EF5" w:rsidRPr="00424FD3" w:rsidRDefault="006E0C86" w:rsidP="005E37DB">
            <w:pPr>
              <w:spacing w:before="60" w:after="60"/>
              <w:jc w:val="center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Kapitali qarkullues</w:t>
            </w:r>
            <w:r w:rsidR="00EB4EF5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(EUR)</w:t>
            </w:r>
          </w:p>
        </w:tc>
      </w:tr>
      <w:tr w:rsidR="00EB4EF5" w:rsidRPr="00424FD3" w14:paraId="7617CB2F" w14:textId="77777777" w:rsidTr="00646CE2">
        <w:trPr>
          <w:cantSplit/>
        </w:trPr>
        <w:tc>
          <w:tcPr>
            <w:tcW w:w="3261" w:type="dxa"/>
          </w:tcPr>
          <w:p w14:paraId="67B3390D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3543" w:type="dxa"/>
          </w:tcPr>
          <w:p w14:paraId="61A0A3A7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2552" w:type="dxa"/>
          </w:tcPr>
          <w:p w14:paraId="6AB32824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5DBC9F7A" w14:textId="77777777" w:rsidTr="00646CE2">
        <w:trPr>
          <w:cantSplit/>
        </w:trPr>
        <w:tc>
          <w:tcPr>
            <w:tcW w:w="3261" w:type="dxa"/>
          </w:tcPr>
          <w:p w14:paraId="09DACFAD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3543" w:type="dxa"/>
          </w:tcPr>
          <w:p w14:paraId="2A5DCE3B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2552" w:type="dxa"/>
          </w:tcPr>
          <w:p w14:paraId="6BBD719E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4A98610D" w14:textId="77777777" w:rsidTr="00646CE2">
        <w:trPr>
          <w:cantSplit/>
        </w:trPr>
        <w:tc>
          <w:tcPr>
            <w:tcW w:w="3261" w:type="dxa"/>
          </w:tcPr>
          <w:p w14:paraId="283EE683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3543" w:type="dxa"/>
          </w:tcPr>
          <w:p w14:paraId="101DE53E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2552" w:type="dxa"/>
          </w:tcPr>
          <w:p w14:paraId="65F03118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7C6AC962" w14:textId="77777777" w:rsidTr="00646CE2">
        <w:trPr>
          <w:cantSplit/>
        </w:trPr>
        <w:tc>
          <w:tcPr>
            <w:tcW w:w="3261" w:type="dxa"/>
          </w:tcPr>
          <w:p w14:paraId="52D008D0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3543" w:type="dxa"/>
          </w:tcPr>
          <w:p w14:paraId="11EEEC48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2552" w:type="dxa"/>
          </w:tcPr>
          <w:p w14:paraId="15EB3C08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2F9E0EE1" w14:textId="77777777" w:rsidTr="00646CE2">
        <w:trPr>
          <w:cantSplit/>
        </w:trPr>
        <w:tc>
          <w:tcPr>
            <w:tcW w:w="3261" w:type="dxa"/>
          </w:tcPr>
          <w:p w14:paraId="27BCA392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3543" w:type="dxa"/>
          </w:tcPr>
          <w:p w14:paraId="0ADBF255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2552" w:type="dxa"/>
          </w:tcPr>
          <w:p w14:paraId="32EC55A3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</w:tbl>
    <w:p w14:paraId="5DAD9E36" w14:textId="77777777" w:rsidR="00EB4EF5" w:rsidRPr="00424FD3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0BDBEDF1" w14:textId="33801D39" w:rsidR="00424FD3" w:rsidRDefault="00424FD3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44CDC491" w14:textId="1479486B" w:rsidR="00EB4EF5" w:rsidRPr="00424FD3" w:rsidRDefault="001020C0" w:rsidP="00EB4EF5">
      <w:pPr>
        <w:jc w:val="center"/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P</w:t>
      </w:r>
      <w:r w:rsidR="006E0C86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rvoja</w:t>
      </w:r>
    </w:p>
    <w:p w14:paraId="24FAD1CF" w14:textId="77777777" w:rsidR="00EB4EF5" w:rsidRPr="00424FD3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  <w:lang w:val="sq-AL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62"/>
        <w:gridCol w:w="868"/>
        <w:gridCol w:w="2790"/>
        <w:gridCol w:w="1976"/>
      </w:tblGrid>
      <w:tr w:rsidR="00EB4EF5" w:rsidRPr="00DA65D1" w14:paraId="1D5CBAF6" w14:textId="77777777" w:rsidTr="00646CE2">
        <w:trPr>
          <w:cantSplit/>
        </w:trPr>
        <w:tc>
          <w:tcPr>
            <w:tcW w:w="9356" w:type="dxa"/>
            <w:gridSpan w:val="5"/>
          </w:tcPr>
          <w:p w14:paraId="454FB197" w14:textId="4A804B6E" w:rsidR="00EB4EF5" w:rsidRPr="00424FD3" w:rsidRDefault="00EB4EF5" w:rsidP="001020C0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16. 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Kontratat e shkall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s/v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llimit 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ngjash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m gjat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pes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viteve 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fundit:</w:t>
            </w:r>
          </w:p>
        </w:tc>
      </w:tr>
      <w:tr w:rsidR="00EB4EF5" w:rsidRPr="00424FD3" w14:paraId="47D58E5F" w14:textId="77777777" w:rsidTr="00646CE2">
        <w:tc>
          <w:tcPr>
            <w:tcW w:w="2160" w:type="dxa"/>
          </w:tcPr>
          <w:p w14:paraId="097D1F53" w14:textId="7D86A4C8" w:rsidR="00EB4EF5" w:rsidRPr="00424FD3" w:rsidRDefault="001020C0" w:rsidP="001020C0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Emri i klientit dhe 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dh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nat e kontaktit</w:t>
            </w:r>
            <w:r w:rsidR="00EB4EF5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562" w:type="dxa"/>
          </w:tcPr>
          <w:p w14:paraId="20277039" w14:textId="1306D1B4" w:rsidR="00EB4EF5" w:rsidRPr="00424FD3" w:rsidRDefault="00EB4EF5" w:rsidP="001020C0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V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lera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(EUR)</w:t>
            </w:r>
          </w:p>
        </w:tc>
        <w:tc>
          <w:tcPr>
            <w:tcW w:w="868" w:type="dxa"/>
          </w:tcPr>
          <w:p w14:paraId="2408EF9C" w14:textId="26C0FB21" w:rsidR="00EB4EF5" w:rsidRPr="00424FD3" w:rsidRDefault="001020C0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Viti</w:t>
            </w:r>
          </w:p>
        </w:tc>
        <w:tc>
          <w:tcPr>
            <w:tcW w:w="2790" w:type="dxa"/>
          </w:tcPr>
          <w:p w14:paraId="05DCF04B" w14:textId="27E9DB73" w:rsidR="00F01A5C" w:rsidRPr="00424FD3" w:rsidRDefault="001020C0" w:rsidP="00F01A5C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P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rshkrimi i sh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rbimeve t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 ofruara</w:t>
            </w:r>
            <w:r w:rsidR="00EB4EF5" w:rsidRPr="00424FD3">
              <w:rPr>
                <w:rStyle w:val="FootnoteReference"/>
                <w:rFonts w:ascii="Antenna Regular" w:hAnsi="Antenna Regular" w:cs="Arial"/>
                <w:sz w:val="20"/>
                <w:szCs w:val="20"/>
                <w:lang w:val="sq-AL"/>
              </w:rPr>
              <w:footnoteReference w:id="3"/>
            </w:r>
          </w:p>
        </w:tc>
        <w:tc>
          <w:tcPr>
            <w:tcW w:w="1976" w:type="dxa"/>
          </w:tcPr>
          <w:p w14:paraId="07FB1EB4" w14:textId="34B8425C" w:rsidR="00EB4EF5" w:rsidRPr="00424FD3" w:rsidRDefault="001020C0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Vendi</w:t>
            </w:r>
          </w:p>
        </w:tc>
      </w:tr>
      <w:tr w:rsidR="00EB4EF5" w:rsidRPr="00424FD3" w14:paraId="137BB6A9" w14:textId="77777777" w:rsidTr="00646CE2">
        <w:tc>
          <w:tcPr>
            <w:tcW w:w="2160" w:type="dxa"/>
          </w:tcPr>
          <w:p w14:paraId="66C3A814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7B13F1BC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868" w:type="dxa"/>
          </w:tcPr>
          <w:p w14:paraId="472DBDC5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14:paraId="40D60DCD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976" w:type="dxa"/>
          </w:tcPr>
          <w:p w14:paraId="6EDC4624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727271EB" w14:textId="77777777" w:rsidTr="00646CE2">
        <w:tc>
          <w:tcPr>
            <w:tcW w:w="2160" w:type="dxa"/>
          </w:tcPr>
          <w:p w14:paraId="0C1B344F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0AB2760C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868" w:type="dxa"/>
          </w:tcPr>
          <w:p w14:paraId="7B675870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14:paraId="46B8B5BA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976" w:type="dxa"/>
          </w:tcPr>
          <w:p w14:paraId="37206FEC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64F1C519" w14:textId="77777777" w:rsidTr="00646CE2">
        <w:tc>
          <w:tcPr>
            <w:tcW w:w="2160" w:type="dxa"/>
          </w:tcPr>
          <w:p w14:paraId="2B8945A0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4C40CB57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868" w:type="dxa"/>
          </w:tcPr>
          <w:p w14:paraId="6CC595A1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14:paraId="730A3733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976" w:type="dxa"/>
          </w:tcPr>
          <w:p w14:paraId="69F48727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27CE0DFF" w14:textId="77777777" w:rsidTr="00646CE2">
        <w:tc>
          <w:tcPr>
            <w:tcW w:w="2160" w:type="dxa"/>
          </w:tcPr>
          <w:p w14:paraId="2A23396F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245F19A3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868" w:type="dxa"/>
          </w:tcPr>
          <w:p w14:paraId="6F675289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14:paraId="69D6472E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976" w:type="dxa"/>
          </w:tcPr>
          <w:p w14:paraId="5C75A1D3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106393CD" w14:textId="77777777" w:rsidTr="00646CE2">
        <w:tc>
          <w:tcPr>
            <w:tcW w:w="2160" w:type="dxa"/>
          </w:tcPr>
          <w:p w14:paraId="26FBAA28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1FBB950D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868" w:type="dxa"/>
          </w:tcPr>
          <w:p w14:paraId="7A51E95D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2790" w:type="dxa"/>
          </w:tcPr>
          <w:p w14:paraId="3372863A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  <w:tc>
          <w:tcPr>
            <w:tcW w:w="1976" w:type="dxa"/>
          </w:tcPr>
          <w:p w14:paraId="4B943935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</w:tbl>
    <w:p w14:paraId="5729E860" w14:textId="2F3BABFD" w:rsidR="00EB4EF5" w:rsidRPr="00424FD3" w:rsidRDefault="001020C0" w:rsidP="00EB4EF5">
      <w:pPr>
        <w:pStyle w:val="Heading2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Personeli kyç </w:t>
      </w:r>
    </w:p>
    <w:p w14:paraId="1F41D617" w14:textId="77777777" w:rsidR="00F01A5C" w:rsidRPr="00424FD3" w:rsidRDefault="00F01A5C" w:rsidP="00F01A5C">
      <w:pPr>
        <w:rPr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EB4EF5" w:rsidRPr="00DA65D1" w14:paraId="24ECC791" w14:textId="77777777" w:rsidTr="00F01A5C">
        <w:trPr>
          <w:trHeight w:val="610"/>
        </w:trPr>
        <w:tc>
          <w:tcPr>
            <w:tcW w:w="8414" w:type="dxa"/>
          </w:tcPr>
          <w:p w14:paraId="3FF313EF" w14:textId="5D12B918" w:rsidR="00F01A5C" w:rsidRPr="00424FD3" w:rsidRDefault="00F01A5C" w:rsidP="00F01A5C">
            <w:pPr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b/>
                <w:i/>
                <w:color w:val="008000"/>
                <w:sz w:val="20"/>
                <w:szCs w:val="20"/>
                <w:lang w:val="sq-AL"/>
              </w:rPr>
              <w:t>Sh</w:t>
            </w:r>
            <w:r w:rsidR="006E0C86" w:rsidRPr="00424FD3">
              <w:rPr>
                <w:rFonts w:ascii="Antenna Regular" w:hAnsi="Antenna Regular" w:cs="Arial"/>
                <w:b/>
                <w:i/>
                <w:color w:val="008000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b/>
                <w:i/>
                <w:color w:val="008000"/>
                <w:sz w:val="20"/>
                <w:szCs w:val="20"/>
                <w:lang w:val="sq-AL"/>
              </w:rPr>
              <w:t>nim</w:t>
            </w:r>
            <w:r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>: Ju lutem renditni personelin kyç t</w:t>
            </w:r>
            <w:r w:rsidR="006E0C86"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 xml:space="preserve"> propozuar p</w:t>
            </w:r>
            <w:r w:rsidR="006E0C86"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>r kryerjen e sh</w:t>
            </w:r>
            <w:r w:rsidR="006E0C86"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>rbimeve dhe bashk</w:t>
            </w:r>
            <w:r w:rsidR="006E0C86"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>ngjitni biografin</w:t>
            </w:r>
            <w:r w:rsidR="006E0C86"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  <w:t xml:space="preserve"> (CV-të) e tyre.</w:t>
            </w:r>
          </w:p>
          <w:p w14:paraId="2856CC6A" w14:textId="77777777" w:rsidR="00EB4EF5" w:rsidRPr="00424FD3" w:rsidRDefault="00EB4EF5" w:rsidP="00646CE2">
            <w:pPr>
              <w:jc w:val="both"/>
              <w:rPr>
                <w:rFonts w:ascii="Antenna Regular" w:hAnsi="Antenna Regular" w:cs="Arial"/>
                <w:i/>
                <w:color w:val="008000"/>
                <w:sz w:val="20"/>
                <w:szCs w:val="20"/>
                <w:lang w:val="sq-AL"/>
              </w:rPr>
            </w:pPr>
          </w:p>
        </w:tc>
      </w:tr>
    </w:tbl>
    <w:p w14:paraId="2AB0BCF9" w14:textId="4244053C" w:rsidR="00EB4EF5" w:rsidRPr="00424FD3" w:rsidRDefault="00EB4EF5" w:rsidP="00EB4EF5">
      <w:pPr>
        <w:suppressAutoHyphens/>
        <w:jc w:val="both"/>
        <w:rPr>
          <w:rFonts w:ascii="Antenna Regular" w:hAnsi="Antenna Regular" w:cs="Arial"/>
          <w:sz w:val="20"/>
          <w:szCs w:val="20"/>
          <w:lang w:val="sq-AL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F01A5C" w:rsidRPr="00424FD3" w14:paraId="78A41A20" w14:textId="77777777" w:rsidTr="00646CE2">
        <w:tc>
          <w:tcPr>
            <w:tcW w:w="2552" w:type="dxa"/>
          </w:tcPr>
          <w:p w14:paraId="27CA0166" w14:textId="3E2DAD93" w:rsidR="00F01A5C" w:rsidRPr="00424FD3" w:rsidRDefault="00F01A5C" w:rsidP="00646CE2">
            <w:pPr>
              <w:jc w:val="center"/>
              <w:rPr>
                <w:rFonts w:ascii="Antenna Regular" w:hAnsi="Antenna Regular" w:cs="Arial"/>
                <w:b/>
                <w:color w:val="000000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b/>
                <w:color w:val="000000"/>
                <w:sz w:val="20"/>
                <w:szCs w:val="20"/>
                <w:lang w:val="sq-AL"/>
              </w:rPr>
              <w:t>Emri</w:t>
            </w:r>
          </w:p>
        </w:tc>
        <w:tc>
          <w:tcPr>
            <w:tcW w:w="3118" w:type="dxa"/>
          </w:tcPr>
          <w:p w14:paraId="0BA48046" w14:textId="269028BE" w:rsidR="00F01A5C" w:rsidRPr="00424FD3" w:rsidRDefault="00F01A5C" w:rsidP="00F01A5C">
            <w:pPr>
              <w:jc w:val="center"/>
              <w:rPr>
                <w:rFonts w:ascii="Antenna Regular" w:hAnsi="Antenna Regular" w:cs="Arial"/>
                <w:b/>
                <w:color w:val="000000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b/>
                <w:color w:val="000000"/>
                <w:sz w:val="20"/>
                <w:szCs w:val="20"/>
                <w:lang w:val="sq-AL"/>
              </w:rPr>
              <w:t>Pozita</w:t>
            </w:r>
          </w:p>
        </w:tc>
        <w:tc>
          <w:tcPr>
            <w:tcW w:w="3544" w:type="dxa"/>
          </w:tcPr>
          <w:p w14:paraId="40D9A538" w14:textId="15F04F82" w:rsidR="00F01A5C" w:rsidRPr="00424FD3" w:rsidRDefault="00F01A5C" w:rsidP="00646CE2">
            <w:pPr>
              <w:jc w:val="center"/>
              <w:rPr>
                <w:rFonts w:ascii="Antenna Regular" w:hAnsi="Antenna Regular" w:cs="Arial"/>
                <w:b/>
                <w:color w:val="000000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b/>
                <w:color w:val="000000"/>
                <w:sz w:val="20"/>
                <w:szCs w:val="20"/>
                <w:lang w:val="sq-AL"/>
              </w:rPr>
              <w:t>Detyra</w:t>
            </w:r>
          </w:p>
        </w:tc>
      </w:tr>
      <w:tr w:rsidR="00F01A5C" w:rsidRPr="00424FD3" w14:paraId="3A74C046" w14:textId="77777777" w:rsidTr="00646CE2">
        <w:tc>
          <w:tcPr>
            <w:tcW w:w="2552" w:type="dxa"/>
          </w:tcPr>
          <w:p w14:paraId="4A8B3416" w14:textId="77777777" w:rsidR="00F01A5C" w:rsidRPr="00424FD3" w:rsidRDefault="00F01A5C" w:rsidP="00646CE2">
            <w:pPr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3118" w:type="dxa"/>
          </w:tcPr>
          <w:p w14:paraId="595A1093" w14:textId="77777777" w:rsidR="00F01A5C" w:rsidRPr="00424FD3" w:rsidRDefault="00F01A5C" w:rsidP="00646CE2">
            <w:pPr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3544" w:type="dxa"/>
          </w:tcPr>
          <w:p w14:paraId="6F3AB669" w14:textId="77777777" w:rsidR="00F01A5C" w:rsidRPr="00424FD3" w:rsidRDefault="00F01A5C" w:rsidP="00646CE2">
            <w:pPr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F01A5C" w:rsidRPr="00424FD3" w14:paraId="2DDBEC27" w14:textId="77777777" w:rsidTr="00646CE2">
        <w:tc>
          <w:tcPr>
            <w:tcW w:w="2552" w:type="dxa"/>
          </w:tcPr>
          <w:p w14:paraId="2C010716" w14:textId="77777777" w:rsidR="00F01A5C" w:rsidRPr="00424FD3" w:rsidRDefault="00F01A5C" w:rsidP="00646CE2">
            <w:pPr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3118" w:type="dxa"/>
          </w:tcPr>
          <w:p w14:paraId="3E799FAC" w14:textId="77777777" w:rsidR="00F01A5C" w:rsidRPr="00424FD3" w:rsidRDefault="00F01A5C" w:rsidP="00646CE2">
            <w:pPr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3544" w:type="dxa"/>
          </w:tcPr>
          <w:p w14:paraId="5AEF6AAA" w14:textId="77777777" w:rsidR="00F01A5C" w:rsidRPr="00424FD3" w:rsidRDefault="00F01A5C" w:rsidP="00646CE2">
            <w:pPr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F01A5C" w:rsidRPr="00424FD3" w14:paraId="267B79AD" w14:textId="77777777" w:rsidTr="00646CE2">
        <w:tc>
          <w:tcPr>
            <w:tcW w:w="2552" w:type="dxa"/>
          </w:tcPr>
          <w:p w14:paraId="68FF5953" w14:textId="77777777" w:rsidR="00F01A5C" w:rsidRPr="00424FD3" w:rsidRDefault="00F01A5C" w:rsidP="00646CE2">
            <w:pPr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3118" w:type="dxa"/>
          </w:tcPr>
          <w:p w14:paraId="2712B818" w14:textId="77777777" w:rsidR="00F01A5C" w:rsidRPr="00424FD3" w:rsidRDefault="00F01A5C" w:rsidP="00646CE2">
            <w:pPr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3544" w:type="dxa"/>
          </w:tcPr>
          <w:p w14:paraId="142D3CA0" w14:textId="77777777" w:rsidR="00F01A5C" w:rsidRPr="00424FD3" w:rsidRDefault="00F01A5C" w:rsidP="00646CE2">
            <w:pPr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46899947" w14:textId="77777777" w:rsidR="00F01A5C" w:rsidRPr="00424FD3" w:rsidRDefault="00F01A5C" w:rsidP="00EB4EF5">
      <w:pPr>
        <w:suppressAutoHyphens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31CE204E" w14:textId="090F40CA" w:rsidR="00EB4EF5" w:rsidRPr="00424FD3" w:rsidRDefault="001020C0" w:rsidP="00EB4EF5">
      <w:pPr>
        <w:spacing w:before="100" w:beforeAutospacing="1" w:after="100" w:afterAutospacing="1"/>
        <w:jc w:val="center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bCs/>
          <w:sz w:val="20"/>
          <w:szCs w:val="20"/>
          <w:lang w:val="sq-AL"/>
        </w:rPr>
        <w:t>Seksioni</w:t>
      </w:r>
      <w:r w:rsidR="00EB4EF5" w:rsidRPr="00424FD3">
        <w:rPr>
          <w:rFonts w:ascii="Antenna Regular" w:hAnsi="Antenna Regular" w:cs="Arial"/>
          <w:b/>
          <w:bCs/>
          <w:sz w:val="20"/>
          <w:szCs w:val="20"/>
          <w:lang w:val="sq-AL"/>
        </w:rPr>
        <w:t xml:space="preserve"> 5: </w:t>
      </w:r>
      <w:r w:rsidRPr="00424FD3">
        <w:rPr>
          <w:rFonts w:ascii="Antenna Regular" w:hAnsi="Antenna Regular" w:cs="Arial"/>
          <w:b/>
          <w:bCs/>
          <w:sz w:val="20"/>
          <w:szCs w:val="20"/>
          <w:lang w:val="sq-AL"/>
        </w:rPr>
        <w:t>T</w:t>
      </w:r>
      <w:r w:rsidR="006E0C86" w:rsidRPr="00424FD3">
        <w:rPr>
          <w:rFonts w:ascii="Antenna Regular" w:hAnsi="Antenna Regular" w:cs="Arial"/>
          <w:b/>
          <w:b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bCs/>
          <w:sz w:val="20"/>
          <w:szCs w:val="20"/>
          <w:lang w:val="sq-AL"/>
        </w:rPr>
        <w:t xml:space="preserve"> dh</w:t>
      </w:r>
      <w:r w:rsidR="006E0C86" w:rsidRPr="00424FD3">
        <w:rPr>
          <w:rFonts w:ascii="Antenna Regular" w:hAnsi="Antenna Regular" w:cs="Arial"/>
          <w:b/>
          <w:b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bCs/>
          <w:sz w:val="20"/>
          <w:szCs w:val="20"/>
          <w:lang w:val="sq-AL"/>
        </w:rPr>
        <w:t>nat bankare</w:t>
      </w:r>
      <w:r w:rsidR="00EB4EF5" w:rsidRPr="00424FD3">
        <w:rPr>
          <w:rFonts w:ascii="Antenna Regular" w:hAnsi="Antenna Regular" w:cs="Arial"/>
          <w:b/>
          <w:bCs/>
          <w:sz w:val="20"/>
          <w:szCs w:val="20"/>
          <w:lang w:val="sq-AL"/>
        </w:rPr>
        <w:t xml:space="preserve"> 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EB4EF5" w:rsidRPr="00424FD3" w14:paraId="4C07C3D0" w14:textId="77777777" w:rsidTr="00646CE2">
        <w:trPr>
          <w:cantSplit/>
        </w:trPr>
        <w:tc>
          <w:tcPr>
            <w:tcW w:w="3240" w:type="dxa"/>
            <w:tcBorders>
              <w:top w:val="single" w:sz="8" w:space="0" w:color="auto"/>
            </w:tcBorders>
          </w:tcPr>
          <w:p w14:paraId="4BBA22E8" w14:textId="7A37BD10" w:rsidR="00EB4EF5" w:rsidRPr="00424FD3" w:rsidRDefault="00EB4EF5" w:rsidP="001020C0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1. 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Emri i bank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s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116" w:type="dxa"/>
            <w:tcBorders>
              <w:top w:val="single" w:sz="8" w:space="0" w:color="auto"/>
            </w:tcBorders>
          </w:tcPr>
          <w:p w14:paraId="3ED9FE91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5884B2BD" w14:textId="77777777" w:rsidTr="00646CE2">
        <w:trPr>
          <w:cantSplit/>
        </w:trPr>
        <w:tc>
          <w:tcPr>
            <w:tcW w:w="3240" w:type="dxa"/>
          </w:tcPr>
          <w:p w14:paraId="60EFD2CF" w14:textId="59662EFE" w:rsidR="00EB4EF5" w:rsidRPr="00424FD3" w:rsidRDefault="00EB4EF5" w:rsidP="001020C0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2. 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Numri i xhirollogaris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6116" w:type="dxa"/>
          </w:tcPr>
          <w:p w14:paraId="6B773DA4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716D9A39" w14:textId="77777777" w:rsidTr="00646CE2">
        <w:trPr>
          <w:cantSplit/>
        </w:trPr>
        <w:tc>
          <w:tcPr>
            <w:tcW w:w="3240" w:type="dxa"/>
          </w:tcPr>
          <w:p w14:paraId="75C9E7BB" w14:textId="296896FC" w:rsidR="00EB4EF5" w:rsidRPr="00424FD3" w:rsidRDefault="00EB4EF5" w:rsidP="00712ACD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3. </w:t>
            </w:r>
            <w:r w:rsidR="001020C0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Emri i xhirollogaris</w:t>
            </w:r>
            <w:r w:rsidR="006E0C86"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 xml:space="preserve">: </w:t>
            </w:r>
            <w:r w:rsidR="001020C0" w:rsidRPr="00424FD3">
              <w:rPr>
                <w:rFonts w:ascii="Antenna Regular" w:hAnsi="Antenna Regular" w:cs="Arial"/>
                <w:i/>
                <w:sz w:val="20"/>
                <w:szCs w:val="20"/>
                <w:lang w:val="sq-AL"/>
              </w:rPr>
              <w:t>Duhet t</w:t>
            </w:r>
            <w:r w:rsidR="006E0C86" w:rsidRPr="00424FD3">
              <w:rPr>
                <w:rFonts w:ascii="Antenna Regular" w:hAnsi="Antenna Regular" w:cs="Arial"/>
                <w:i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i/>
                <w:sz w:val="20"/>
                <w:szCs w:val="20"/>
                <w:lang w:val="sq-AL"/>
              </w:rPr>
              <w:t xml:space="preserve"> jet</w:t>
            </w:r>
            <w:r w:rsidR="006E0C86" w:rsidRPr="00424FD3">
              <w:rPr>
                <w:rFonts w:ascii="Antenna Regular" w:hAnsi="Antenna Regular" w:cs="Arial"/>
                <w:i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i/>
                <w:sz w:val="20"/>
                <w:szCs w:val="20"/>
                <w:lang w:val="sq-AL"/>
              </w:rPr>
              <w:t xml:space="preserve"> n</w:t>
            </w:r>
            <w:r w:rsidR="006E0C86" w:rsidRPr="00424FD3">
              <w:rPr>
                <w:rFonts w:ascii="Antenna Regular" w:hAnsi="Antenna Regular" w:cs="Arial"/>
                <w:i/>
                <w:sz w:val="20"/>
                <w:szCs w:val="20"/>
                <w:lang w:val="sq-AL"/>
              </w:rPr>
              <w:t>ë</w:t>
            </w:r>
            <w:r w:rsidR="001020C0" w:rsidRPr="00424FD3">
              <w:rPr>
                <w:rFonts w:ascii="Antenna Regular" w:hAnsi="Antenna Regular" w:cs="Arial"/>
                <w:i/>
                <w:sz w:val="20"/>
                <w:szCs w:val="20"/>
                <w:lang w:val="sq-AL"/>
              </w:rPr>
              <w:t xml:space="preserve"> emrin e </w:t>
            </w:r>
            <w:r w:rsidR="00712ACD" w:rsidRPr="00424FD3">
              <w:rPr>
                <w:rFonts w:ascii="Antenna Regular" w:hAnsi="Antenna Regular" w:cs="Arial"/>
                <w:i/>
                <w:sz w:val="20"/>
                <w:szCs w:val="20"/>
                <w:lang w:val="sq-AL"/>
              </w:rPr>
              <w:t>atij që ofron shërbimin</w:t>
            </w:r>
            <w:r w:rsidRPr="00424FD3">
              <w:rPr>
                <w:rFonts w:ascii="Antenna Regular" w:hAnsi="Antenna Regular" w:cs="Arial"/>
                <w:i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6116" w:type="dxa"/>
          </w:tcPr>
          <w:p w14:paraId="5DCBE06D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79A365B9" w14:textId="77777777" w:rsidTr="00646CE2">
        <w:trPr>
          <w:cantSplit/>
        </w:trPr>
        <w:tc>
          <w:tcPr>
            <w:tcW w:w="3240" w:type="dxa"/>
          </w:tcPr>
          <w:p w14:paraId="14C27ABD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4. BIC:</w:t>
            </w:r>
          </w:p>
        </w:tc>
        <w:tc>
          <w:tcPr>
            <w:tcW w:w="6116" w:type="dxa"/>
          </w:tcPr>
          <w:p w14:paraId="03EB6C38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  <w:tr w:rsidR="00EB4EF5" w:rsidRPr="00424FD3" w14:paraId="5231AF08" w14:textId="77777777" w:rsidTr="00646CE2">
        <w:trPr>
          <w:cantSplit/>
        </w:trPr>
        <w:tc>
          <w:tcPr>
            <w:tcW w:w="3240" w:type="dxa"/>
            <w:tcBorders>
              <w:bottom w:val="single" w:sz="8" w:space="0" w:color="auto"/>
            </w:tcBorders>
          </w:tcPr>
          <w:p w14:paraId="0C82720E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sz w:val="20"/>
                <w:szCs w:val="20"/>
                <w:lang w:val="sq-AL"/>
              </w:rPr>
              <w:t>5. IBAN:</w:t>
            </w:r>
          </w:p>
        </w:tc>
        <w:tc>
          <w:tcPr>
            <w:tcW w:w="6116" w:type="dxa"/>
            <w:tcBorders>
              <w:bottom w:val="single" w:sz="8" w:space="0" w:color="auto"/>
            </w:tcBorders>
          </w:tcPr>
          <w:p w14:paraId="035E42B4" w14:textId="77777777" w:rsidR="00EB4EF5" w:rsidRPr="00424FD3" w:rsidRDefault="00EB4EF5" w:rsidP="00646CE2">
            <w:pPr>
              <w:spacing w:before="60" w:after="60"/>
              <w:rPr>
                <w:rFonts w:ascii="Antenna Regular" w:hAnsi="Antenna Regular" w:cs="Arial"/>
                <w:sz w:val="20"/>
                <w:szCs w:val="20"/>
                <w:lang w:val="sq-AL"/>
              </w:rPr>
            </w:pPr>
          </w:p>
        </w:tc>
      </w:tr>
    </w:tbl>
    <w:p w14:paraId="5714B639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509F8D43" w14:textId="77777777" w:rsidR="00EB4EF5" w:rsidRPr="00424FD3" w:rsidRDefault="00EB4EF5" w:rsidP="00EB4EF5">
      <w:pPr>
        <w:rPr>
          <w:rFonts w:ascii="Antenna Regular" w:hAnsi="Antenna Regular" w:cs="Arial"/>
          <w:color w:val="000000"/>
          <w:sz w:val="20"/>
          <w:szCs w:val="20"/>
          <w:lang w:val="sq-AL"/>
        </w:rPr>
      </w:pPr>
    </w:p>
    <w:p w14:paraId="13FB140A" w14:textId="77777777" w:rsidR="00EB4EF5" w:rsidRPr="00424FD3" w:rsidRDefault="00EB4EF5" w:rsidP="00EB4EF5">
      <w:pPr>
        <w:rPr>
          <w:rFonts w:ascii="Antenna Regular" w:hAnsi="Antenna Regular" w:cs="Arial"/>
          <w:color w:val="000000"/>
          <w:sz w:val="20"/>
          <w:szCs w:val="20"/>
          <w:lang w:val="sq-AL"/>
        </w:rPr>
      </w:pPr>
    </w:p>
    <w:p w14:paraId="2ED0506E" w14:textId="77777777" w:rsidR="00F01A5C" w:rsidRPr="00424FD3" w:rsidRDefault="00F01A5C" w:rsidP="00EB4EF5">
      <w:pPr>
        <w:tabs>
          <w:tab w:val="right" w:pos="9027"/>
        </w:tabs>
        <w:rPr>
          <w:rFonts w:ascii="Antenna Regular" w:hAnsi="Antenna Regular" w:cs="Arial"/>
          <w:sz w:val="20"/>
          <w:szCs w:val="20"/>
          <w:lang w:val="sq-AL"/>
        </w:rPr>
      </w:pPr>
    </w:p>
    <w:p w14:paraId="4AB76C25" w14:textId="0F6A0B7F" w:rsidR="00D87448" w:rsidRPr="00424FD3" w:rsidRDefault="001020C0" w:rsidP="00EB4EF5">
      <w:pPr>
        <w:tabs>
          <w:tab w:val="right" w:pos="9027"/>
        </w:tabs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N</w:t>
      </w:r>
      <w:r w:rsidR="006E0C86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nshkrimi i ofertuesit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>: _____________________</w:t>
      </w:r>
    </w:p>
    <w:p w14:paraId="60220951" w14:textId="77777777" w:rsidR="00EB4EF5" w:rsidRPr="00424FD3" w:rsidRDefault="00EB4EF5" w:rsidP="00EB4EF5">
      <w:pPr>
        <w:tabs>
          <w:tab w:val="right" w:pos="9027"/>
        </w:tabs>
        <w:rPr>
          <w:rFonts w:ascii="Antenna Regular" w:hAnsi="Antenna Regular" w:cs="Arial"/>
          <w:b/>
          <w:sz w:val="20"/>
          <w:szCs w:val="20"/>
          <w:lang w:val="sq-AL" w:eastAsia="en-GB"/>
        </w:rPr>
      </w:pPr>
    </w:p>
    <w:p w14:paraId="14CC4138" w14:textId="259E1775" w:rsidR="00EB4EF5" w:rsidRPr="00424FD3" w:rsidRDefault="00EB4EF5" w:rsidP="00EB4EF5">
      <w:pPr>
        <w:jc w:val="center"/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bookmarkEnd w:id="0"/>
      <w:r w:rsidR="001020C0" w:rsidRPr="00424FD3">
        <w:rPr>
          <w:rFonts w:ascii="Antenna Regular" w:hAnsi="Antenna Regular" w:cs="Arial"/>
          <w:b/>
          <w:sz w:val="20"/>
          <w:szCs w:val="20"/>
          <w:lang w:val="sq-AL"/>
        </w:rPr>
        <w:t>KUSHTET E REFERENCËS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</w:p>
    <w:p w14:paraId="7AEEBE2F" w14:textId="40A3D53E" w:rsidR="00EB4EF5" w:rsidRPr="00424FD3" w:rsidRDefault="006E74E2" w:rsidP="00EB4EF5">
      <w:pPr>
        <w:jc w:val="center"/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“</w:t>
      </w:r>
      <w:r w:rsidR="001020C0" w:rsidRPr="00424FD3">
        <w:rPr>
          <w:rFonts w:ascii="Antenna Regular" w:hAnsi="Antenna Regular" w:cs="Arial"/>
          <w:b/>
          <w:sz w:val="20"/>
          <w:szCs w:val="20"/>
          <w:lang w:val="sq-AL"/>
        </w:rPr>
        <w:t>Prodhimi i nj</w:t>
      </w:r>
      <w:r w:rsidR="006E0C86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="001020C0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dokumentari mbi zhvillimet n</w:t>
      </w:r>
      <w:r w:rsidR="006E0C86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="001020C0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sektorin e energjis</w:t>
      </w:r>
      <w:r w:rsidR="006E0C86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="001020C0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dhe t</w:t>
      </w:r>
      <w:r w:rsidR="006E0C86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="001020C0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mjedisit n</w:t>
      </w:r>
      <w:r w:rsidR="006E0C86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="001020C0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Kosov</w:t>
      </w:r>
      <w:r w:rsidR="006E0C86" w:rsidRP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”</w:t>
      </w:r>
    </w:p>
    <w:p w14:paraId="3402FDCC" w14:textId="77777777" w:rsidR="00EB4EF5" w:rsidRPr="00424FD3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  <w:lang w:val="sq-AL"/>
        </w:rPr>
      </w:pPr>
    </w:p>
    <w:p w14:paraId="71CF4429" w14:textId="6EF8E295" w:rsidR="00EB4EF5" w:rsidRPr="00433BAC" w:rsidRDefault="003A10E9" w:rsidP="00EB4EF5">
      <w:pPr>
        <w:pStyle w:val="Heading1"/>
        <w:numPr>
          <w:ilvl w:val="0"/>
          <w:numId w:val="5"/>
        </w:numPr>
        <w:spacing w:before="0" w:after="0"/>
        <w:rPr>
          <w:rFonts w:ascii="Antenna Regular" w:hAnsi="Antenna Regular" w:cs="Arial"/>
          <w:sz w:val="20"/>
          <w:szCs w:val="20"/>
          <w:lang w:val="sq-AL"/>
        </w:rPr>
      </w:pPr>
      <w:r w:rsidRPr="00433BAC">
        <w:rPr>
          <w:rFonts w:ascii="Antenna Regular" w:hAnsi="Antenna Regular" w:cs="Arial"/>
          <w:sz w:val="20"/>
          <w:szCs w:val="20"/>
          <w:lang w:val="sq-AL"/>
        </w:rPr>
        <w:t>Historiku</w:t>
      </w:r>
    </w:p>
    <w:p w14:paraId="3776DCEB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highlight w:val="yellow"/>
          <w:lang w:val="sq-AL"/>
        </w:rPr>
      </w:pPr>
    </w:p>
    <w:p w14:paraId="6E9339C6" w14:textId="0E4FBB30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Që nga periudha e pasluftës, Kosova është përballur me një tran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s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icion të përgjith</w:t>
      </w:r>
      <w:r w:rsidR="008B5532">
        <w:rPr>
          <w:rFonts w:ascii="Antenna Regular" w:hAnsi="Antenna Regular" w:cs="Arial"/>
          <w:sz w:val="20"/>
          <w:szCs w:val="20"/>
          <w:lang w:val="sq-AL" w:eastAsia="en-GB"/>
        </w:rPr>
        <w:t>shëm në fusha të ndryshme, e një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prej tyre është </w:t>
      </w:r>
      <w:r w:rsidR="008B5532">
        <w:rPr>
          <w:rFonts w:ascii="Antenna Regular" w:hAnsi="Antenna Regular" w:cs="Arial"/>
          <w:sz w:val="20"/>
          <w:szCs w:val="20"/>
          <w:lang w:val="sq-AL" w:eastAsia="en-GB"/>
        </w:rPr>
        <w:t xml:space="preserve">edhe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mjedisi.</w:t>
      </w:r>
    </w:p>
    <w:p w14:paraId="211C42A3" w14:textId="77777777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</w:p>
    <w:p w14:paraId="54353BA8" w14:textId="3A6B4219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Kosova është e pasur me pasuri të ndryshme siç janë malet, lumenjtë dhe një natyrë e bollshme për të përmbushur kërkesat për furnizim me ujë të pijshëm, tokë pjellore, etj. Kosova është gjithashtu e pasur me linjit,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me 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cilin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furnizo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het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97%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prodhimit të përgjithshëm të energjisë elektrike në Kosovë.</w:t>
      </w:r>
      <w:r w:rsidR="00646CE2" w:rsidRPr="00424FD3">
        <w:rPr>
          <w:rStyle w:val="FootnoteReference"/>
          <w:rFonts w:ascii="Antenna Regular" w:hAnsi="Antenna Regular" w:cs="Arial"/>
          <w:sz w:val="20"/>
          <w:szCs w:val="20"/>
          <w:lang w:val="sq-AL" w:eastAsia="en-GB"/>
        </w:rPr>
        <w:footnoteReference w:id="4"/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Ky konsum i linjitit është një nga ndotësit më të mëdhenj të ajrit në Kosovë. Zona e Obiliqit, ku gjenden termocentralet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me th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ngjill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6E74E2" w:rsidRPr="00424FD3">
        <w:rPr>
          <w:rFonts w:ascii="Antenna Regular" w:hAnsi="Antenna Regular" w:cs="Arial"/>
          <w:i/>
          <w:sz w:val="20"/>
          <w:szCs w:val="20"/>
          <w:lang w:val="sq-AL" w:eastAsia="en-GB"/>
        </w:rPr>
        <w:t>“</w:t>
      </w:r>
      <w:r w:rsidRPr="00424FD3">
        <w:rPr>
          <w:rFonts w:ascii="Antenna Regular" w:hAnsi="Antenna Regular" w:cs="Arial"/>
          <w:i/>
          <w:sz w:val="20"/>
          <w:szCs w:val="20"/>
          <w:lang w:val="sq-AL" w:eastAsia="en-GB"/>
        </w:rPr>
        <w:t>Kosova A dhe B</w:t>
      </w:r>
      <w:r w:rsidR="006E74E2" w:rsidRPr="00424FD3">
        <w:rPr>
          <w:rFonts w:ascii="Antenna Regular" w:hAnsi="Antenna Regular" w:cs="Arial"/>
          <w:i/>
          <w:sz w:val="20"/>
          <w:szCs w:val="20"/>
          <w:lang w:val="sq-AL" w:eastAsia="en-GB"/>
        </w:rPr>
        <w:t>”</w:t>
      </w:r>
      <w:r w:rsidR="008B5532">
        <w:rPr>
          <w:rFonts w:ascii="Antenna Regular" w:hAnsi="Antenna Regular" w:cs="Arial"/>
          <w:i/>
          <w:sz w:val="20"/>
          <w:szCs w:val="20"/>
          <w:lang w:val="sq-AL" w:eastAsia="en-GB"/>
        </w:rPr>
        <w:t>,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ballafaqohet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me re të zez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a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tymi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çdo dit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. Kjo përkthehet në sëmundje të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aparatit 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frymëmarrjes dhe sëmundje të tjera për popullsi</w:t>
      </w:r>
      <w:r w:rsidR="00E10EAB">
        <w:rPr>
          <w:rFonts w:ascii="Antenna Regular" w:hAnsi="Antenna Regular" w:cs="Arial"/>
          <w:sz w:val="20"/>
          <w:szCs w:val="20"/>
          <w:lang w:val="sq-AL" w:eastAsia="en-GB"/>
        </w:rPr>
        <w:t>n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ë së Kosovës që preke</w:t>
      </w:r>
      <w:r w:rsidR="00E10EAB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nga grimcat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q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lir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ohen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nga djegia e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th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ngjillit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në termocentrale.</w:t>
      </w:r>
    </w:p>
    <w:p w14:paraId="193E9112" w14:textId="77777777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</w:p>
    <w:p w14:paraId="10502EBE" w14:textId="5BBCB3F1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Degradimi i mjedisit është i pranishëm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edhe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në lumenj. Hidrocentralet e vegjël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q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ë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jan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funksion (prej të cil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ve Republika e Kosovës ka 14) ose ato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q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jan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8B5532">
        <w:rPr>
          <w:rFonts w:ascii="Antenna Regular" w:hAnsi="Antenna Regular" w:cs="Arial"/>
          <w:sz w:val="20"/>
          <w:szCs w:val="20"/>
          <w:lang w:val="sq-AL" w:eastAsia="en-GB"/>
        </w:rPr>
        <w:t>në proces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ndërtimi (21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prej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të cil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ve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janë në faza të ndryshme të ndërtimit) kanë hasur në rezistencë nga komunitetet lokale të cilat preken nga këto hidrocentrale.</w:t>
      </w:r>
    </w:p>
    <w:p w14:paraId="6F1DE246" w14:textId="77777777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</w:p>
    <w:p w14:paraId="687E7A8F" w14:textId="67CE6A51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Ambientalistët dhe ekonomistët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po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ashtu kanë ngritur shqetësime se përfitimi ekonomik 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nga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kët</w:t>
      </w:r>
      <w:r w:rsidR="00712ACD" w:rsidRPr="00424FD3">
        <w:rPr>
          <w:rFonts w:ascii="Antenna Regular" w:hAnsi="Antenna Regular" w:cs="Arial"/>
          <w:sz w:val="20"/>
          <w:szCs w:val="20"/>
          <w:lang w:val="sq-AL" w:eastAsia="en-GB"/>
        </w:rPr>
        <w:t>o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8D0C0C" w:rsidRPr="00424FD3">
        <w:rPr>
          <w:rFonts w:ascii="Antenna Regular" w:hAnsi="Antenna Regular" w:cs="Arial"/>
          <w:sz w:val="20"/>
          <w:szCs w:val="20"/>
          <w:lang w:val="sq-AL" w:eastAsia="en-GB"/>
        </w:rPr>
        <w:t>centrale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nuk ia vlen </w:t>
      </w:r>
      <w:r w:rsidR="008D0C0C" w:rsidRPr="00424FD3">
        <w:rPr>
          <w:rFonts w:ascii="Antenna Regular" w:hAnsi="Antenna Regular" w:cs="Arial"/>
          <w:sz w:val="20"/>
          <w:szCs w:val="20"/>
          <w:lang w:val="sq-AL" w:eastAsia="en-GB"/>
        </w:rPr>
        <w:t>me koston 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dëmtimi</w:t>
      </w:r>
      <w:r w:rsidR="008D0C0C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8D0C0C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mjedisit dhe dëmin që këto projekte po u shkaktojnë aktiviteteve bujqësore të fermerëve në</w:t>
      </w:r>
      <w:r w:rsidR="008D0C0C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ato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zon</w:t>
      </w:r>
      <w:r w:rsidR="008D0C0C" w:rsidRPr="00424FD3">
        <w:rPr>
          <w:rFonts w:ascii="Antenna Regular" w:hAnsi="Antenna Regular" w:cs="Arial"/>
          <w:sz w:val="20"/>
          <w:szCs w:val="20"/>
          <w:lang w:val="sq-AL" w:eastAsia="en-GB"/>
        </w:rPr>
        <w:t>a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. Synimi i përgjithshëm i detyrueshëm shtetëror për pjesën e energjisë nga Burimet e Rinovueshme të Energjisë (BRE) në konsumin e përgjithshëm të energjisë bruto në vitin 2020 është 25%. 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Ësht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përcaktua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r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në Vendimin e Këshillit të Ministrave të Komunitetit të Energjisë D/ 2012/04 / MC-EnC mbi zbatimin e Direktivës 2009/28 / KE dhe ndryshimin e Nenit 20 të Traktatit të Komunitetit të Energjisë.</w:t>
      </w:r>
    </w:p>
    <w:p w14:paraId="5730A5C7" w14:textId="77777777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</w:p>
    <w:p w14:paraId="00281EF0" w14:textId="71500369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Kosova 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ka nj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pik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synim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më të lartë që 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p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rkon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me 29.47% të konsumit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p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rfundimtar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bruto të energjisë deri në vitin 2020,</w:t>
      </w:r>
      <w:r w:rsidR="00C772E9" w:rsidRPr="00424FD3">
        <w:rPr>
          <w:rStyle w:val="FootnoteReference"/>
          <w:rFonts w:ascii="Antenna Regular" w:hAnsi="Antenna Regular" w:cs="Arial"/>
          <w:sz w:val="20"/>
          <w:szCs w:val="20"/>
          <w:lang w:val="sq-AL" w:eastAsia="en-GB"/>
        </w:rPr>
        <w:footnoteReference w:id="5"/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megjithatë, Kosova ende 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është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duke i vendosur burimet e saj të kufizuara 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ujore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në tubacionet e hidrocentraleve, duke u shkaktuar shumë dhimbje banorëve në Kosovë.</w:t>
      </w:r>
    </w:p>
    <w:p w14:paraId="0B77A6D9" w14:textId="77777777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</w:p>
    <w:p w14:paraId="10B14748" w14:textId="5F03EDE0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Bërja e politikave mjedisore në Kosovë bëhet pa pjesëmarrjen e qytetarëve në konsultimet publike dhe 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se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debatet publike për projektet e energjisë vështirë se ndodhin 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ndonj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her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. Mënyra se si Kosova po sillet ndaj natyrës së saj po ndikon drejtpërdrejt në florën dhe faunën e vendit. Kosova jo vetëm që po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humbet ujin e saj në hidrocentrale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,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por gjithashtu po humbet </w:t>
      </w:r>
      <w:r w:rsidR="00424FD3" w:rsidRPr="00424FD3">
        <w:rPr>
          <w:rFonts w:ascii="Antenna Regular" w:hAnsi="Antenna Regular" w:cs="Arial"/>
          <w:sz w:val="20"/>
          <w:szCs w:val="20"/>
          <w:lang w:val="sq-AL" w:eastAsia="en-GB"/>
        </w:rPr>
        <w:t>drunjt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e saj për faktin se njerëzit 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e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përdorin dru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rin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dhe 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th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ngjillin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si mjetet më të lira 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p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C772E9" w:rsidRPr="00424FD3">
        <w:rPr>
          <w:rFonts w:ascii="Antenna Regular" w:hAnsi="Antenna Regular" w:cs="Arial"/>
          <w:sz w:val="20"/>
          <w:szCs w:val="20"/>
          <w:lang w:val="sq-AL" w:eastAsia="en-GB"/>
        </w:rPr>
        <w:t>r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ngrohje shtëpiake. Kështu, 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gjat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dimr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it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në shumicën e qyteteve të Kosovës shënohen nivelet më të mëdha të ndotjes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lastRenderedPageBreak/>
        <w:t xml:space="preserve">së ajrit në botë, 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e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jo vetëm në Evropë. Kohët e fundit, shumë studime kanë treguar lidhjet midis mungesës së përqendrimit dhe koeficientit t</w:t>
      </w:r>
      <w:r w:rsidR="008B5532">
        <w:rPr>
          <w:rFonts w:ascii="Antenna Regular" w:hAnsi="Antenna Regular" w:cs="Arial"/>
          <w:sz w:val="20"/>
          <w:szCs w:val="20"/>
          <w:lang w:val="sq-AL" w:eastAsia="en-GB"/>
        </w:rPr>
        <w:t>ë ulët të inteligjencës (IQ) te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fëmijët 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ku ka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ajër të ndotur. Si shënim anësor, Kosova ka popullsinë më të re në Evropë të cilët duket se 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kan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rezultatet m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ul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ta n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ë PISA</w:t>
      </w:r>
      <w:r w:rsidR="00B979CE">
        <w:rPr>
          <w:rStyle w:val="FootnoteReference"/>
          <w:rFonts w:ascii="Antenna Regular" w:hAnsi="Antenna Regular" w:cs="Arial"/>
          <w:sz w:val="20"/>
          <w:szCs w:val="20"/>
          <w:lang w:val="sq-AL" w:eastAsia="en-GB"/>
        </w:rPr>
        <w:footnoteReference w:id="6"/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,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q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ë ma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s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in nivelin e njohurive të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nx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n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sve 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495AA0">
        <w:rPr>
          <w:rFonts w:ascii="Antenna Regular" w:hAnsi="Antenna Regular" w:cs="Arial"/>
          <w:sz w:val="20"/>
          <w:szCs w:val="20"/>
          <w:lang w:val="sq-AL" w:eastAsia="en-GB"/>
        </w:rPr>
        <w:t>mosh</w:t>
      </w:r>
      <w:r w:rsidR="00495AA0" w:rsidRP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495AA0">
        <w:rPr>
          <w:rFonts w:ascii="Antenna Regular" w:hAnsi="Antenna Regular" w:cs="Arial"/>
          <w:sz w:val="20"/>
          <w:szCs w:val="20"/>
          <w:lang w:val="sq-AL" w:eastAsia="en-GB"/>
        </w:rPr>
        <w:t xml:space="preserve">s 15 vjeçare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në të gjithë botën.</w:t>
      </w:r>
    </w:p>
    <w:p w14:paraId="7C0859DD" w14:textId="77777777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</w:p>
    <w:p w14:paraId="676C62C7" w14:textId="27810EB2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Globalisht, zinxhiri i ndikimeve në mjedis vazhdon me rritjen e temperaturave si rezultat i ngrohjes globale duke shkaktuar rritje në vrimën e ozonit për shkak të emetimeve të mëdha të tymit. Për më tepër, efekti i gazrave serë dhe </w:t>
      </w:r>
      <w:r w:rsidR="00424FD3" w:rsidRPr="00424FD3">
        <w:rPr>
          <w:rFonts w:ascii="Antenna Regular" w:hAnsi="Antenna Regular" w:cs="Arial"/>
          <w:sz w:val="20"/>
          <w:szCs w:val="20"/>
          <w:lang w:val="sq-AL" w:eastAsia="en-GB"/>
        </w:rPr>
        <w:t>aerosolëve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, ndotja e ujit është 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shkak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tuar për shkak të shkarkimit të substancave toksike dhe mbeturinave.</w:t>
      </w:r>
    </w:p>
    <w:p w14:paraId="441650EC" w14:textId="77777777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</w:p>
    <w:p w14:paraId="272B4567" w14:textId="2E3FAC60" w:rsidR="00175089" w:rsidRPr="00424FD3" w:rsidRDefault="006E74E2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P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r k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arsye do</w:t>
      </w:r>
      <w:r w:rsidR="0017508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të prodhohet një dokumentar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koh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zgjatje</w:t>
      </w:r>
      <w:r w:rsidR="0017508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deri në gjashtëdhjetë </w:t>
      </w:r>
      <w:r w:rsidR="00EF0985">
        <w:rPr>
          <w:rFonts w:ascii="Antenna Regular" w:hAnsi="Antenna Regular" w:cs="Arial"/>
          <w:sz w:val="20"/>
          <w:szCs w:val="20"/>
          <w:lang w:val="sq-AL" w:eastAsia="en-GB"/>
        </w:rPr>
        <w:t xml:space="preserve">(60) </w:t>
      </w:r>
      <w:r w:rsidR="0017508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minuta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mbi</w:t>
      </w:r>
      <w:r w:rsidR="0017508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zhvillimet në sektorin e energjisë dhe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17508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mjedisit në Kosovë, në kuadër të projektit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“</w:t>
      </w:r>
      <w:r w:rsidR="00175089" w:rsidRPr="00424FD3">
        <w:rPr>
          <w:rFonts w:ascii="Antenna Regular" w:hAnsi="Antenna Regular" w:cs="Arial"/>
          <w:sz w:val="20"/>
          <w:szCs w:val="20"/>
          <w:lang w:val="sq-AL" w:eastAsia="en-GB"/>
        </w:rPr>
        <w:t>Evropianizimi i Agjendës Mjedisore të Kosovës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”</w:t>
      </w:r>
      <w:r w:rsidR="0017508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. Dokumentari do të shërbejë për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rritjen e </w:t>
      </w:r>
      <w:r w:rsidR="00424FD3" w:rsidRPr="00424FD3">
        <w:rPr>
          <w:rFonts w:ascii="Antenna Regular" w:hAnsi="Antenna Regular" w:cs="Arial"/>
          <w:sz w:val="20"/>
          <w:szCs w:val="20"/>
          <w:lang w:val="sq-AL" w:eastAsia="en-GB"/>
        </w:rPr>
        <w:t>vet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424FD3" w:rsidRPr="00424FD3">
        <w:rPr>
          <w:rFonts w:ascii="Antenna Regular" w:hAnsi="Antenna Regular" w:cs="Arial"/>
          <w:sz w:val="20"/>
          <w:szCs w:val="20"/>
          <w:lang w:val="sq-AL" w:eastAsia="en-GB"/>
        </w:rPr>
        <w:t>dij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e</w:t>
      </w:r>
      <w:r w:rsidR="00424FD3" w:rsidRPr="00424FD3">
        <w:rPr>
          <w:rFonts w:ascii="Antenna Regular" w:hAnsi="Antenna Regular" w:cs="Arial"/>
          <w:sz w:val="20"/>
          <w:szCs w:val="20"/>
          <w:lang w:val="sq-AL" w:eastAsia="en-GB"/>
        </w:rPr>
        <w:t>simit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175089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publikut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, si </w:t>
      </w:r>
      <w:r w:rsidR="00175089" w:rsidRPr="00424FD3">
        <w:rPr>
          <w:rFonts w:ascii="Antenna Regular" w:hAnsi="Antenna Regular" w:cs="Arial"/>
          <w:sz w:val="20"/>
          <w:szCs w:val="20"/>
          <w:lang w:val="sq-AL" w:eastAsia="en-GB"/>
        </w:rPr>
        <w:t>dhe për të informuar qytetarët për dëmin që po i bëhet mjedisit në Kosovë.</w:t>
      </w:r>
    </w:p>
    <w:p w14:paraId="421247D3" w14:textId="77777777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</w:p>
    <w:p w14:paraId="0AE1EF96" w14:textId="3571D0C3" w:rsidR="00175089" w:rsidRPr="00424FD3" w:rsidRDefault="00175089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Objektivi kryesor i kësaj thirrje të tenderit për aplikim është të kontraktojë një kompani 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produksioni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profesionale në Kosovë, mundësisht me përvojë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n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l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min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mjedisor për të prodhuar një dokumentar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n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koh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zgjatje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deri në 60 minuta. Dokumentari duhet të jetë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si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vazhdim i 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“</w:t>
      </w:r>
      <w:r w:rsidR="00481674" w:rsidRPr="00424FD3">
        <w:rPr>
          <w:rFonts w:ascii="Antenna Regular" w:hAnsi="Antenna Regular" w:cs="Arial"/>
          <w:sz w:val="20"/>
          <w:szCs w:val="20"/>
          <w:lang w:val="sq-AL" w:eastAsia="en-GB"/>
        </w:rPr>
        <w:t>Mbretëria e Qymyrit</w:t>
      </w:r>
      <w:r w:rsidR="006E74E2" w:rsidRPr="00424FD3">
        <w:rPr>
          <w:rFonts w:ascii="Antenna Regular" w:hAnsi="Antenna Regular" w:cs="Arial"/>
          <w:sz w:val="20"/>
          <w:szCs w:val="20"/>
          <w:lang w:val="sq-AL" w:eastAsia="en-GB"/>
        </w:rPr>
        <w:t>”</w:t>
      </w:r>
      <w:r w:rsidR="00646CE2" w:rsidRPr="00424FD3">
        <w:rPr>
          <w:rStyle w:val="FootnoteReference"/>
          <w:rFonts w:ascii="Antenna Regular" w:hAnsi="Antenna Regular" w:cs="Arial"/>
          <w:sz w:val="20"/>
          <w:szCs w:val="20"/>
          <w:lang w:val="sq-AL" w:eastAsia="en-GB"/>
        </w:rPr>
        <w:footnoteReference w:id="7"/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, dokumentar i BIRN</w:t>
      </w:r>
      <w:r w:rsidR="00503CAD" w:rsidRPr="00424FD3">
        <w:rPr>
          <w:rFonts w:ascii="Antenna Regular" w:hAnsi="Antenna Regular" w:cs="Arial"/>
          <w:sz w:val="20"/>
          <w:szCs w:val="20"/>
          <w:lang w:val="sq-AL" w:eastAsia="en-GB"/>
        </w:rPr>
        <w:t>-it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që fitoi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shp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rblimin p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r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Best Green Doc në Dokufest, Prizren, në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vitin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2011. Ky dokumentar do të shfrytëzojë informacionin e marrë nga qytetarët e prekur nga degradimi i mjedisit, komunitetet lokale,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organizatat e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shoqëri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s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civile, aktivistë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mjedisorë, zyrtarë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publikë, ministri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përkatëse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si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dhe institucione të tjera përkatëse publike, ekspertë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energjisë dhe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mjedisit, ekspertë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shëndet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sor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, gazetarë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, profesorë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inxhinierisë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s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mjedis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it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,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efiçencës së energjisë dhe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ndryshim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eve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="00EF0985">
        <w:rPr>
          <w:rFonts w:ascii="Antenna Regular" w:hAnsi="Antenna Regular" w:cs="Arial"/>
          <w:sz w:val="20"/>
          <w:szCs w:val="20"/>
          <w:lang w:val="sq-AL" w:eastAsia="en-GB"/>
        </w:rPr>
        <w:t>klimatike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,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organizatave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shëndet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sore dhe mjedisore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ndërkombëtare, si dhe BE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-ja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dhe 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>donatorët e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tjer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0A53DD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ndërkombëtare që kanë kontribuar në mbrojtjen e mjedisit në Kosovë, për të rritur </w:t>
      </w:r>
      <w:r w:rsidR="00424FD3" w:rsidRPr="00424FD3">
        <w:rPr>
          <w:rFonts w:ascii="Antenna Regular" w:hAnsi="Antenna Regular" w:cs="Arial"/>
          <w:sz w:val="20"/>
          <w:szCs w:val="20"/>
          <w:lang w:val="sq-AL" w:eastAsia="en-GB"/>
        </w:rPr>
        <w:t>vet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="00424FD3" w:rsidRPr="00424FD3">
        <w:rPr>
          <w:rFonts w:ascii="Antenna Regular" w:hAnsi="Antenna Regular" w:cs="Arial"/>
          <w:sz w:val="20"/>
          <w:szCs w:val="20"/>
          <w:lang w:val="sq-AL" w:eastAsia="en-GB"/>
        </w:rPr>
        <w:t>dij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e</w:t>
      </w:r>
      <w:r w:rsidR="00424FD3" w:rsidRPr="00424FD3">
        <w:rPr>
          <w:rFonts w:ascii="Antenna Regular" w:hAnsi="Antenna Regular" w:cs="Arial"/>
          <w:sz w:val="20"/>
          <w:szCs w:val="20"/>
          <w:lang w:val="sq-AL" w:eastAsia="en-GB"/>
        </w:rPr>
        <w:t>simin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e publikut të gjerë për rëndësinë e mjedisit të shëndetshëm dhe të qëndrueshëm.</w:t>
      </w:r>
    </w:p>
    <w:p w14:paraId="7A33A06C" w14:textId="77777777" w:rsidR="00EB4EF5" w:rsidRPr="00424FD3" w:rsidRDefault="00EB4EF5" w:rsidP="00175089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</w:p>
    <w:p w14:paraId="299E46E6" w14:textId="38439C77" w:rsidR="00EB4EF5" w:rsidRPr="00424FD3" w:rsidRDefault="00175089" w:rsidP="00EB4EF5">
      <w:pPr>
        <w:jc w:val="both"/>
        <w:rPr>
          <w:rFonts w:ascii="Antenna Regular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>Ky aktivitet do t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implementohet n</w:t>
      </w:r>
      <w:r w:rsidR="00424FD3">
        <w:rPr>
          <w:rFonts w:ascii="Antenna Regular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 vitin </w:t>
      </w:r>
      <w:r w:rsidR="00EB4EF5" w:rsidRPr="00424FD3">
        <w:rPr>
          <w:rFonts w:ascii="Antenna Regular" w:hAnsi="Antenna Regular" w:cs="Arial"/>
          <w:sz w:val="20"/>
          <w:szCs w:val="20"/>
          <w:lang w:val="sq-AL" w:eastAsia="en-GB"/>
        </w:rPr>
        <w:t xml:space="preserve">2021. </w:t>
      </w:r>
    </w:p>
    <w:p w14:paraId="38129C2E" w14:textId="75A98DA8" w:rsidR="00EB4EF5" w:rsidRPr="00424FD3" w:rsidRDefault="00EB4EF5" w:rsidP="00EB4EF5">
      <w:pPr>
        <w:pStyle w:val="Heading1"/>
        <w:ind w:firstLine="36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2.</w:t>
      </w:r>
      <w:r w:rsidRPr="00424FD3">
        <w:rPr>
          <w:rFonts w:ascii="Antenna Regular" w:hAnsi="Antenna Regular" w:cs="Arial"/>
          <w:sz w:val="20"/>
          <w:szCs w:val="20"/>
          <w:lang w:val="sq-AL"/>
        </w:rPr>
        <w:tab/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>Sh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>rbimet q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 xml:space="preserve"> duhet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 xml:space="preserve"> ofrohen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</w:p>
    <w:p w14:paraId="3CFE5426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03EEFB91" w14:textId="2522C052" w:rsidR="00EB4EF5" w:rsidRPr="00424FD3" w:rsidRDefault="001434ED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Prodhimi i k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tij dokumentari do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Implementohet n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n mbik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qyrjen e drejtp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rdrejt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ekipit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projektit "Europianizimi i Agjend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s Mjedisore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Kosov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s". </w:t>
      </w:r>
    </w:p>
    <w:p w14:paraId="0235A147" w14:textId="77777777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5E78CBBA" w14:textId="49FB1ADB" w:rsidR="00EB4EF5" w:rsidRPr="00424FD3" w:rsidRDefault="00175089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Nën mbikëqyrjen dhe udhëzimin e drejtpërdrejtë të ekipit të projektit, </w:t>
      </w:r>
      <w:r w:rsidR="008A6D48" w:rsidRPr="00424FD3">
        <w:rPr>
          <w:rFonts w:ascii="Antenna Regular" w:hAnsi="Antenna Regular" w:cs="Arial"/>
          <w:sz w:val="20"/>
          <w:szCs w:val="20"/>
          <w:lang w:val="sq-AL"/>
        </w:rPr>
        <w:t>operatori ekonomik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do të </w:t>
      </w:r>
      <w:r w:rsidR="00BD0232">
        <w:rPr>
          <w:rFonts w:ascii="Antenna Regular" w:hAnsi="Antenna Regular" w:cs="Arial"/>
          <w:sz w:val="20"/>
          <w:szCs w:val="20"/>
          <w:lang w:val="sq-AL"/>
        </w:rPr>
        <w:t>ofroj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ë s</w:t>
      </w:r>
      <w:r w:rsidR="00BD0232">
        <w:rPr>
          <w:rFonts w:ascii="Antenna Regular" w:hAnsi="Antenna Regular" w:cs="Arial"/>
          <w:sz w:val="20"/>
          <w:szCs w:val="20"/>
          <w:lang w:val="sq-AL"/>
        </w:rPr>
        <w:t>i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vijon:</w:t>
      </w:r>
    </w:p>
    <w:p w14:paraId="5B2C7B7B" w14:textId="77777777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4FE0ED32" w14:textId="37CC744E" w:rsidR="00175089" w:rsidRPr="00424FD3" w:rsidRDefault="00175089" w:rsidP="006B12BC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2.1 </w:t>
      </w:r>
      <w:r w:rsidR="00EA55EC" w:rsidRPr="00424FD3">
        <w:rPr>
          <w:rFonts w:ascii="Antenna Regular" w:hAnsi="Antenna Regular" w:cs="Arial"/>
          <w:sz w:val="20"/>
          <w:szCs w:val="20"/>
          <w:lang w:val="sq-AL"/>
        </w:rPr>
        <w:t>Zhvilloj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konceptin dhe skenarin e përgjithshëm të filmit dokumentar </w:t>
      </w:r>
      <w:r w:rsidR="00EA55EC" w:rsidRPr="00424FD3">
        <w:rPr>
          <w:rFonts w:ascii="Antenna Regular" w:hAnsi="Antenna Regular" w:cs="Arial"/>
          <w:sz w:val="20"/>
          <w:szCs w:val="20"/>
          <w:lang w:val="sq-AL"/>
        </w:rPr>
        <w:t>n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EA55EC" w:rsidRPr="00424FD3">
        <w:rPr>
          <w:rFonts w:ascii="Antenna Regular" w:hAnsi="Antenna Regular" w:cs="Arial"/>
          <w:sz w:val="20"/>
          <w:szCs w:val="20"/>
          <w:lang w:val="sq-AL"/>
        </w:rPr>
        <w:t xml:space="preserve"> koh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EA55EC" w:rsidRPr="00424FD3">
        <w:rPr>
          <w:rFonts w:ascii="Antenna Regular" w:hAnsi="Antenna Regular" w:cs="Arial"/>
          <w:sz w:val="20"/>
          <w:szCs w:val="20"/>
          <w:lang w:val="sq-AL"/>
        </w:rPr>
        <w:t>zgjatje deri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në 60 minuta mbi zhvillimet në sektorin e energjisë dhe</w:t>
      </w:r>
      <w:r w:rsidR="00EA55EC" w:rsidRPr="00424FD3">
        <w:rPr>
          <w:rFonts w:ascii="Antenna Regular" w:hAnsi="Antenna Regular" w:cs="Arial"/>
          <w:sz w:val="20"/>
          <w:szCs w:val="20"/>
          <w:lang w:val="sq-AL"/>
        </w:rPr>
        <w:t xml:space="preserve">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mjedisit në Kosovë;</w:t>
      </w:r>
    </w:p>
    <w:p w14:paraId="02F87EA5" w14:textId="002C5EB9" w:rsidR="00175089" w:rsidRPr="00424FD3" w:rsidRDefault="00175089" w:rsidP="006B12BC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lastRenderedPageBreak/>
        <w:t>2.2. Intervisto</w:t>
      </w:r>
      <w:r w:rsidR="00EA55EC" w:rsidRPr="00424FD3">
        <w:rPr>
          <w:rFonts w:ascii="Antenna Regular" w:hAnsi="Antenna Regular" w:cs="Arial"/>
          <w:sz w:val="20"/>
          <w:szCs w:val="20"/>
          <w:lang w:val="sq-AL"/>
        </w:rPr>
        <w:t>j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EF0985">
        <w:rPr>
          <w:rFonts w:ascii="Antenna Regular" w:hAnsi="Antenna Regular" w:cs="Arial"/>
          <w:sz w:val="20"/>
          <w:szCs w:val="20"/>
          <w:lang w:val="sq-AL"/>
        </w:rPr>
        <w:t>persona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EA55EC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/>
        </w:rPr>
        <w:t xml:space="preserve">ë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përzgjedhur për dokumentarin, duke përfshirë por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duke mos u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kufizuar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vet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m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në qytetarët e prekur nga degradimi i mjedisit, komunitetet lokale, organizatat e shoqërisë civile, aktivistët mjedis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or</w:t>
      </w:r>
      <w:r w:rsidR="00EF0985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, zyrtarët publikë, ministritë përkatëse dhe institucionet e tjera përkatëse publike, ekspertët e energjisë dhe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mjedisit, ekspertë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EF0985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shëndet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sor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, gazetarë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, profesorë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e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inxhinierisë mjedisore,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424FD3" w:rsidRPr="00424FD3">
        <w:rPr>
          <w:rFonts w:ascii="Antenna Regular" w:hAnsi="Antenna Regular" w:cs="Arial"/>
          <w:sz w:val="20"/>
          <w:szCs w:val="20"/>
          <w:lang w:val="sq-AL"/>
        </w:rPr>
        <w:t>efiçencës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së energjisë dhe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ndryshimeve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klim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s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, organizata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shëndet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sore dhe mjedisore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ndërkombëtare, si dhe ekspertë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e BE-së, si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dhe donatorë të tjerë ndërkombëtarë që kanë kontribuar në mbrojtjen e mjedisit në Kosovë;</w:t>
      </w:r>
    </w:p>
    <w:p w14:paraId="121F2D80" w14:textId="0EA5A0CD" w:rsidR="00175089" w:rsidRPr="00424FD3" w:rsidRDefault="00175089" w:rsidP="006B12BC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2.3. Krye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j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punë në terren për nevojat e zhvillimit të dokumentarit, përfshirë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pun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t me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përfaqësuesit përkatës nga të gjitha komunitetet në Kosovë;</w:t>
      </w:r>
    </w:p>
    <w:p w14:paraId="51214BC3" w14:textId="578EAA99" w:rsidR="00175089" w:rsidRPr="00424FD3" w:rsidRDefault="00175089" w:rsidP="006B12BC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2.4. Siguro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j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deklarata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e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pëlqimit të prindërve kur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b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j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filmimin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dhe angazh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imin e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fëmijë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ve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nën moshën 18 vjeç;</w:t>
      </w:r>
    </w:p>
    <w:p w14:paraId="05645488" w14:textId="18169D9B" w:rsidR="00175089" w:rsidRPr="00424FD3" w:rsidRDefault="00455732" w:rsidP="006B12BC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>
        <w:rPr>
          <w:rFonts w:ascii="Antenna Regular" w:hAnsi="Antenna Regular" w:cs="Arial"/>
          <w:sz w:val="20"/>
          <w:szCs w:val="20"/>
          <w:lang w:val="sq-AL"/>
        </w:rPr>
        <w:t>2.5. Zhvillojë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 xml:space="preserve"> skenarin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e 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>dokumentar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it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>;</w:t>
      </w:r>
    </w:p>
    <w:p w14:paraId="750B8CF7" w14:textId="77AED2E4" w:rsidR="00175089" w:rsidRPr="00424FD3" w:rsidRDefault="00175089" w:rsidP="006B12BC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2.6. Titro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j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dokumentarin në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gjuh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t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anglisht, shqip dhe serbisht;</w:t>
      </w:r>
    </w:p>
    <w:p w14:paraId="572BDC56" w14:textId="37E783A5" w:rsidR="00175089" w:rsidRPr="00424FD3" w:rsidRDefault="00175089" w:rsidP="006B12BC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2.7 Titrat duhet të vendosen në të njëjtin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video-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projekt në sinkron me të intervistuarit që flasin shqip ose serbisht. Në rast të gjuhëve të tjera, të dy nëntitujt në gjuhën shqipe dhe serbe do të përdoren njëkohësisht nëse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kjo është e mundur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teknikisht;</w:t>
      </w:r>
    </w:p>
    <w:p w14:paraId="48B0ABC7" w14:textId="7AA5A9C7" w:rsidR="00175089" w:rsidRPr="00424FD3" w:rsidRDefault="00175089" w:rsidP="006B12BC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2.8. Paraq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es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një draft dokumentar tek ekipi i projektit për komente dhe sugjerime dhe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t'i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rishiko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j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ato;</w:t>
      </w:r>
    </w:p>
    <w:p w14:paraId="3CBAD7A5" w14:textId="0B1BCE2D" w:rsidR="00175089" w:rsidRPr="00424FD3" w:rsidRDefault="00175089" w:rsidP="006B12BC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2.9. Mba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j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kontakte të rregullta me ekipin e projektit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BIRN</w:t>
      </w:r>
      <w:r w:rsidR="00455732">
        <w:rPr>
          <w:rFonts w:ascii="Antenna Regular" w:hAnsi="Antenna Regular" w:cs="Arial"/>
          <w:sz w:val="20"/>
          <w:szCs w:val="20"/>
          <w:lang w:val="sq-AL"/>
        </w:rPr>
        <w:t>-i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gjatë gjithë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faz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s s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 xml:space="preserve"> para-produksionit, produksionit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dhe post-produksionit të dokumentarit;</w:t>
      </w:r>
    </w:p>
    <w:p w14:paraId="66EFB36D" w14:textId="6988E75D" w:rsidR="00175089" w:rsidRPr="00424FD3" w:rsidRDefault="00175089" w:rsidP="006B12BC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2.10. Promovo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j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dokumentarin përmes mediave sociale. Logot dhe </w:t>
      </w:r>
      <w:r w:rsidR="00BD0232">
        <w:rPr>
          <w:rFonts w:ascii="Antenna Regular" w:hAnsi="Antenna Regular" w:cs="Arial"/>
          <w:sz w:val="20"/>
          <w:szCs w:val="20"/>
          <w:lang w:val="sq-AL"/>
        </w:rPr>
        <w:t>mos marrja e përgjegjësisë nga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Bashkimi Evropian dhe organizata</w:t>
      </w:r>
      <w:r w:rsidR="00BD0232">
        <w:rPr>
          <w:rFonts w:ascii="Antenna Regular" w:hAnsi="Antenna Regular" w:cs="Arial"/>
          <w:sz w:val="20"/>
          <w:szCs w:val="20"/>
          <w:lang w:val="sq-AL"/>
        </w:rPr>
        <w:t>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partnere të projektit duhet të shfaqen në dokumentar, siç është aprovuar par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aprakisht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nga ekipi i projektit;</w:t>
      </w:r>
    </w:p>
    <w:p w14:paraId="54BB5214" w14:textId="0935720D" w:rsidR="00175089" w:rsidRPr="00424FD3" w:rsidRDefault="00175089" w:rsidP="00761252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2.11. Siguro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j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respektimin e udhëzimeve të BE-së për komunikim dhe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vizibilitet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, siç komunikohen nga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m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enaxheri i </w:t>
      </w:r>
      <w:r w:rsidR="00FC1B26" w:rsidRPr="00424FD3">
        <w:rPr>
          <w:rFonts w:ascii="Antenna Regular" w:hAnsi="Antenna Regular" w:cs="Arial"/>
          <w:sz w:val="20"/>
          <w:szCs w:val="20"/>
          <w:lang w:val="sq-AL"/>
        </w:rPr>
        <w:t>p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rojektit.</w:t>
      </w:r>
    </w:p>
    <w:p w14:paraId="270FC39D" w14:textId="77777777" w:rsidR="00761252" w:rsidRPr="00424FD3" w:rsidRDefault="00761252" w:rsidP="00761252">
      <w:pPr>
        <w:spacing w:after="80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3B063C6C" w14:textId="6700DD96" w:rsidR="00EB4EF5" w:rsidRPr="00424FD3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3.</w:t>
      </w:r>
      <w:r w:rsidRPr="00424FD3">
        <w:rPr>
          <w:rFonts w:ascii="Antenna Regular" w:hAnsi="Antenna Regular" w:cs="Arial"/>
          <w:sz w:val="20"/>
          <w:szCs w:val="20"/>
          <w:lang w:val="sq-AL"/>
        </w:rPr>
        <w:tab/>
      </w:r>
      <w:r w:rsidR="00276CBF" w:rsidRPr="00424FD3">
        <w:rPr>
          <w:rFonts w:ascii="Antenna Regular" w:hAnsi="Antenna Regular" w:cs="Arial"/>
          <w:sz w:val="20"/>
          <w:szCs w:val="20"/>
          <w:lang w:val="sq-AL"/>
        </w:rPr>
        <w:t>R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>ezultatet</w:t>
      </w:r>
      <w:r w:rsidR="00BD0232">
        <w:rPr>
          <w:rFonts w:ascii="Antenna Regular" w:hAnsi="Antenna Regular" w:cs="Arial"/>
          <w:sz w:val="20"/>
          <w:szCs w:val="20"/>
          <w:lang w:val="sq-AL"/>
        </w:rPr>
        <w:t>/produktet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 xml:space="preserve"> e pritshme</w:t>
      </w:r>
    </w:p>
    <w:p w14:paraId="21794303" w14:textId="77777777" w:rsidR="001842AA" w:rsidRPr="00424FD3" w:rsidRDefault="001842AA" w:rsidP="001842AA">
      <w:pPr>
        <w:rPr>
          <w:lang w:val="sq-AL"/>
        </w:rPr>
      </w:pPr>
    </w:p>
    <w:p w14:paraId="000AD1DA" w14:textId="0DE4B13F" w:rsidR="001842AA" w:rsidRPr="00424FD3" w:rsidRDefault="001842AA" w:rsidP="001842AA">
      <w:pPr>
        <w:rPr>
          <w:rFonts w:ascii="Antenna Regular" w:hAnsi="Antenna Regular" w:cs="Arial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3.1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m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 xml:space="preserve">arrë 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pjesë dhe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takoh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e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ni me palët e interesuara të projektit në terren për të mbledhur dhe regjistruar të dhëna;</w:t>
      </w:r>
    </w:p>
    <w:p w14:paraId="3A213C63" w14:textId="41A9BDD7" w:rsidR="001842AA" w:rsidRPr="00424FD3" w:rsidRDefault="001842AA" w:rsidP="001842AA">
      <w:pPr>
        <w:rPr>
          <w:rFonts w:ascii="Antenna Regular" w:hAnsi="Antenna Regular" w:cs="Arial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3.2.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p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>araqesë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konceptin dhe skenarin</w:t>
      </w:r>
      <w:r w:rsidR="00276CBF" w:rsidRPr="00424FD3">
        <w:rPr>
          <w:rFonts w:ascii="Antenna Regular" w:hAnsi="Antenna Regular" w:cs="Arial"/>
          <w:iCs/>
          <w:sz w:val="20"/>
          <w:szCs w:val="20"/>
          <w:lang w:val="sq-AL"/>
        </w:rPr>
        <w:t>/skript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276CBF" w:rsidRPr="00424FD3">
        <w:rPr>
          <w:rFonts w:ascii="Antenna Regular" w:hAnsi="Antenna Regular" w:cs="Arial"/>
          <w:iCs/>
          <w:sz w:val="20"/>
          <w:szCs w:val="20"/>
          <w:lang w:val="sq-AL"/>
        </w:rPr>
        <w:t>n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 xml:space="preserve"> e përgjithsh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m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>e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;</w:t>
      </w:r>
    </w:p>
    <w:p w14:paraId="2816718B" w14:textId="3EACA9E7" w:rsidR="001842AA" w:rsidRPr="00424FD3" w:rsidRDefault="001842AA" w:rsidP="001842AA">
      <w:pPr>
        <w:rPr>
          <w:rFonts w:ascii="Antenna Regular" w:hAnsi="Antenna Regular" w:cs="Arial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3.3.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p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>araqesë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draft dokumentar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in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tek ekipi i projektit dhe adresoni komentet e nevojshme</w:t>
      </w:r>
      <w:r w:rsidR="00276CBF" w:rsidRPr="00424FD3">
        <w:rPr>
          <w:rFonts w:ascii="Antenna Regular" w:hAnsi="Antenna Regular" w:cs="Arial"/>
          <w:iCs/>
          <w:sz w:val="20"/>
          <w:szCs w:val="20"/>
          <w:lang w:val="sq-AL"/>
        </w:rPr>
        <w:t>/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potenciale;</w:t>
      </w:r>
    </w:p>
    <w:p w14:paraId="000E9EDE" w14:textId="02E4902C" w:rsidR="001842AA" w:rsidRPr="00424FD3" w:rsidRDefault="001842AA" w:rsidP="001842AA">
      <w:pPr>
        <w:rPr>
          <w:rFonts w:ascii="Antenna Regular" w:hAnsi="Antenna Regular" w:cs="Arial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3.4.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p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>romovojë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</w:t>
      </w:r>
      <w:r w:rsidR="00276CBF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Bashkimin Evropian dhe 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organizatat e ekipit të projektit me logo dhe </w:t>
      </w:r>
      <w:r w:rsidR="00455732">
        <w:rPr>
          <w:rFonts w:ascii="Antenna Regular" w:hAnsi="Antenna Regular" w:cs="Arial"/>
          <w:sz w:val="20"/>
          <w:szCs w:val="20"/>
          <w:lang w:val="sq-AL"/>
        </w:rPr>
        <w:t>mosmarrje t</w:t>
      </w:r>
      <w:r w:rsidR="00455732" w:rsidRP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55732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="00BD0232">
        <w:rPr>
          <w:rFonts w:ascii="Antenna Regular" w:hAnsi="Antenna Regular" w:cs="Arial"/>
          <w:sz w:val="20"/>
          <w:szCs w:val="20"/>
          <w:lang w:val="sq-AL"/>
        </w:rPr>
        <w:t xml:space="preserve">përgjegjësisë 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në fund të filmit;</w:t>
      </w:r>
    </w:p>
    <w:p w14:paraId="4BF1550F" w14:textId="294F7356" w:rsidR="001842AA" w:rsidRPr="00424FD3" w:rsidRDefault="001842AA" w:rsidP="001842AA">
      <w:pPr>
        <w:rPr>
          <w:rFonts w:ascii="Antenna Regular" w:hAnsi="Antenna Regular" w:cs="Arial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3.5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 xml:space="preserve"> prodhoj</w:t>
      </w:r>
      <w:r w:rsidR="00455732" w:rsidRP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dhe 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>ofroj</w:t>
      </w:r>
      <w:r w:rsidR="00455732" w:rsidRP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produkti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n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final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: një dokumentar deri në 60 minut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a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dhe dy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tr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a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>iler</w:t>
      </w:r>
      <w:r w:rsidR="00455732" w:rsidRP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 xml:space="preserve"> mbi 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zhvillimet në sektorin e energjisë dhe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mjedisit në Kosovë si vazhdim i çështjeve të ngritura në dokumentarin “Mbretëria e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Qymyrit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”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, i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prodhuar në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vitin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2011;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 xml:space="preserve"> </w:t>
      </w:r>
    </w:p>
    <w:p w14:paraId="0458F2F3" w14:textId="62F3B7FC" w:rsidR="001842AA" w:rsidRPr="00424FD3" w:rsidRDefault="001842AA" w:rsidP="001842AA">
      <w:pPr>
        <w:rPr>
          <w:rFonts w:ascii="Antenna Regular" w:hAnsi="Antenna Regular" w:cs="Arial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3.6.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p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>romovoj</w:t>
      </w:r>
      <w:r w:rsidR="00455732" w:rsidRP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dokumentarin përmes mediave sociale (përfshirë Facebook, 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w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itter dhe Instagram);</w:t>
      </w:r>
    </w:p>
    <w:p w14:paraId="636D14DD" w14:textId="458A80AB" w:rsidR="001842AA" w:rsidRPr="00424FD3" w:rsidRDefault="001842AA" w:rsidP="001842AA">
      <w:pPr>
        <w:rPr>
          <w:rFonts w:ascii="Antenna Regular" w:hAnsi="Antenna Regular" w:cs="Arial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3.7.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d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>orëzoj</w:t>
      </w:r>
      <w:r w:rsidR="00455732" w:rsidRP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2 kopje DVD të produktit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final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me titra në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gjuhët 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anglisht, shqip dhe serb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isht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, si dhe 1 DVD të dokumentarit të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edituesh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m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pa titra të cilat mund të përdoren ose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ri-editohen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në të ardhmen nga ekipi i projektit;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 xml:space="preserve"> </w:t>
      </w:r>
    </w:p>
    <w:p w14:paraId="6AC65227" w14:textId="5E798002" w:rsidR="001842AA" w:rsidRPr="00424FD3" w:rsidRDefault="001842AA" w:rsidP="001842AA">
      <w:pPr>
        <w:rPr>
          <w:rFonts w:ascii="Antenna Regular" w:hAnsi="Antenna Regular" w:cs="Arial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3.8.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455732" w:rsidRP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o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>froj</w:t>
      </w:r>
      <w:r w:rsidR="00455732" w:rsidRP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shërbime pa vonesë dhe në kohën e duhur, sipas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kushteve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të referenc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s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ose marrëveshjes me menaxherin e projektit;</w:t>
      </w:r>
    </w:p>
    <w:p w14:paraId="554A8346" w14:textId="009E9016" w:rsidR="001842AA" w:rsidRPr="00424FD3" w:rsidRDefault="001842AA" w:rsidP="001842AA">
      <w:pPr>
        <w:rPr>
          <w:rFonts w:ascii="Antenna Regular" w:hAnsi="Antenna Regular" w:cs="Arial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lastRenderedPageBreak/>
        <w:t xml:space="preserve">3.9.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d</w:t>
      </w:r>
      <w:r w:rsidR="00455732">
        <w:rPr>
          <w:rFonts w:ascii="Antenna Regular" w:hAnsi="Antenna Regular" w:cs="Arial"/>
          <w:iCs/>
          <w:sz w:val="20"/>
          <w:szCs w:val="20"/>
          <w:lang w:val="sq-AL"/>
        </w:rPr>
        <w:t>orëzoj</w:t>
      </w:r>
      <w:r w:rsidR="00455732" w:rsidRP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të gjitha faturat dhe materialet e nevojshme administrative tek ekipi i projektit pas përfundimit dhe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dor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zimit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ë shërbimeve siç kërkohet me 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kushtet e referenc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481674" w:rsidRPr="00424FD3">
        <w:rPr>
          <w:rFonts w:ascii="Antenna Regular" w:hAnsi="Antenna Regular" w:cs="Arial"/>
          <w:iCs/>
          <w:sz w:val="20"/>
          <w:szCs w:val="20"/>
          <w:lang w:val="sq-AL"/>
        </w:rPr>
        <w:t>s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.</w:t>
      </w:r>
    </w:p>
    <w:p w14:paraId="230983D7" w14:textId="77777777" w:rsidR="001842AA" w:rsidRPr="00424FD3" w:rsidRDefault="001842AA" w:rsidP="001842AA">
      <w:pPr>
        <w:rPr>
          <w:rFonts w:ascii="Antenna Regular" w:hAnsi="Antenna Regular" w:cs="Arial"/>
          <w:sz w:val="20"/>
          <w:szCs w:val="20"/>
          <w:lang w:val="sq-AL"/>
        </w:rPr>
      </w:pPr>
    </w:p>
    <w:p w14:paraId="7948D898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30CDB4D1" w14:textId="71334F78" w:rsidR="00EB4EF5" w:rsidRPr="00424FD3" w:rsidRDefault="00EB4EF5" w:rsidP="001D66F3">
      <w:pPr>
        <w:pStyle w:val="Heading1"/>
        <w:spacing w:befor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4.</w:t>
      </w:r>
      <w:r w:rsidRPr="00424FD3">
        <w:rPr>
          <w:rFonts w:ascii="Antenna Regular" w:hAnsi="Antenna Regular" w:cs="Arial"/>
          <w:sz w:val="20"/>
          <w:szCs w:val="20"/>
          <w:lang w:val="sq-AL"/>
        </w:rPr>
        <w:tab/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>Treguesit kryesor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 xml:space="preserve">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 xml:space="preserve"> performanc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>s</w:t>
      </w:r>
    </w:p>
    <w:p w14:paraId="67C448A8" w14:textId="1DDC5E22" w:rsidR="00175089" w:rsidRPr="00424FD3" w:rsidRDefault="00175089" w:rsidP="006B12BC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4.1. Dorëzoni një skemë mak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simum prej tre faqesh të planit/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skenarit për prodhimin e dokumentarit dhe dy</w:t>
      </w:r>
      <w:r w:rsidR="00BD0232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video-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promovuese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/trailer</w:t>
      </w:r>
      <w:r w:rsidR="00786F85" w:rsidRP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brenda tre (3) javësh nga nënshkrimi i kontratës së shërbimit;</w:t>
      </w:r>
    </w:p>
    <w:p w14:paraId="7024492B" w14:textId="5EDCEDE3" w:rsidR="00175089" w:rsidRPr="00424FD3" w:rsidRDefault="00786F85" w:rsidP="006B12BC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4.2. Dorëzoni skenarin dhe 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strukturën e dokumentarit jo më vonë se dy (2) muaj nga nënshkrimi i kontratës;</w:t>
      </w:r>
    </w:p>
    <w:p w14:paraId="3B17E54A" w14:textId="1789C7E0" w:rsidR="00175089" w:rsidRPr="00424FD3" w:rsidRDefault="00175089" w:rsidP="006B12BC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4.3. 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Paraqitni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draftin e parë të dokumentarit brenda tetë (8) muajve nga data e nënshkrimit të kontratës;</w:t>
      </w:r>
    </w:p>
    <w:p w14:paraId="1EC42CAA" w14:textId="0754570A" w:rsidR="00175089" w:rsidRPr="00424FD3" w:rsidRDefault="00175089" w:rsidP="006B12BC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4.4. Adresoni komentet dhe sugjerimet e nevojshme/potenciale të dhëna nga ekipi i projektit në përputhje me afatet e përcaktuara nga ekipi i projektit;</w:t>
      </w:r>
    </w:p>
    <w:p w14:paraId="66F234FF" w14:textId="3D773893" w:rsidR="00175089" w:rsidRPr="00424FD3" w:rsidRDefault="00175089" w:rsidP="006B12BC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4.5. Siguroni zotërimin e gjuhës gjatë gjithë </w:t>
      </w:r>
      <w:r w:rsidR="00BD0232">
        <w:rPr>
          <w:rFonts w:ascii="Antenna Regular" w:hAnsi="Antenna Regular" w:cs="Arial"/>
          <w:b w:val="0"/>
          <w:iCs/>
          <w:sz w:val="20"/>
          <w:szCs w:val="20"/>
          <w:lang w:val="sq-AL"/>
        </w:rPr>
        <w:t>sub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-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titrave të dokumentarëve dhe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videove-promovuese</w:t>
      </w:r>
      <w:r w:rsidR="00433095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/trailerat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në gjuhën shqipe, angleze dhe serbe;</w:t>
      </w:r>
    </w:p>
    <w:p w14:paraId="74E80029" w14:textId="40EA45C6" w:rsidR="00175089" w:rsidRPr="00424FD3" w:rsidRDefault="00175089" w:rsidP="006B12BC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4.6. Finalizoni dokumentarin dhe dy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video-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promovues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e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/trailer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i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brenda afateve të dhëna nga data e nënshkrimit të kontratës;</w:t>
      </w:r>
    </w:p>
    <w:p w14:paraId="2D7D09F8" w14:textId="0E80F80C" w:rsidR="00EB4EF5" w:rsidRPr="00424FD3" w:rsidRDefault="00175089" w:rsidP="006B12BC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4.7. Të gjitha informa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tat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që kanë të bëjnë me këtë projekt, të tilla si drafte/versione të dokumentarit, mbeten pronë e ekipit të projektit, i cili do të ruajë të drejtat ekskluzive mbi të drejtat e autorit dhe përdorimin në të ardhmen.</w:t>
      </w:r>
    </w:p>
    <w:p w14:paraId="30F42D96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228599B4" w14:textId="77777777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7A66496E" w14:textId="44E837AE" w:rsidR="00EB4EF5" w:rsidRPr="00424FD3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5.</w:t>
      </w:r>
      <w:r w:rsidRPr="00424FD3">
        <w:rPr>
          <w:rFonts w:ascii="Antenna Regular" w:hAnsi="Antenna Regular" w:cs="Arial"/>
          <w:sz w:val="20"/>
          <w:szCs w:val="20"/>
          <w:lang w:val="sq-AL"/>
        </w:rPr>
        <w:tab/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 xml:space="preserve">Kornizat </w:t>
      </w:r>
      <w:r w:rsidR="00BD0232">
        <w:rPr>
          <w:rFonts w:ascii="Antenna Regular" w:hAnsi="Antenna Regular" w:cs="Arial"/>
          <w:sz w:val="20"/>
          <w:szCs w:val="20"/>
          <w:lang w:val="sq-AL"/>
        </w:rPr>
        <w:t xml:space="preserve">dhe momentet </w:t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 xml:space="preserve">kohore </w:t>
      </w:r>
    </w:p>
    <w:p w14:paraId="411C0642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6B28F135" w14:textId="4DB7E0EC" w:rsidR="00EB4EF5" w:rsidRPr="00424FD3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5.1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ab/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Të gjitha datat e parapara bazohen në ditën e nënshkrimit të kontratës;</w:t>
      </w:r>
    </w:p>
    <w:p w14:paraId="1CBA794A" w14:textId="249D29E9" w:rsidR="00EB4EF5" w:rsidRPr="00424FD3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5.2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ab/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Kontrata implementohet 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mes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dat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s s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n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nshkrimit dhe fundit t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dhjetorit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vitit 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2021. </w:t>
      </w:r>
    </w:p>
    <w:p w14:paraId="38CBC940" w14:textId="77777777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7CF46D05" w14:textId="21D74310" w:rsidR="00EB4EF5" w:rsidRPr="00424FD3" w:rsidRDefault="00EB4EF5" w:rsidP="00EB4EF5">
      <w:pPr>
        <w:pStyle w:val="Heading1"/>
        <w:spacing w:before="0"/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6.</w:t>
      </w:r>
      <w:r w:rsidRPr="00424FD3">
        <w:rPr>
          <w:rFonts w:ascii="Antenna Regular" w:hAnsi="Antenna Regular" w:cs="Arial"/>
          <w:sz w:val="20"/>
          <w:szCs w:val="20"/>
          <w:lang w:val="sq-AL"/>
        </w:rPr>
        <w:tab/>
      </w:r>
      <w:r w:rsidR="00175089" w:rsidRPr="00424FD3">
        <w:rPr>
          <w:rFonts w:ascii="Antenna Regular" w:hAnsi="Antenna Regular" w:cs="Arial"/>
          <w:sz w:val="20"/>
          <w:szCs w:val="20"/>
          <w:lang w:val="sq-AL"/>
        </w:rPr>
        <w:t>Pagesat</w:t>
      </w:r>
    </w:p>
    <w:p w14:paraId="480751AD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5BD5333C" w14:textId="226CB0FE" w:rsidR="00EB4EF5" w:rsidRPr="00424FD3" w:rsidRDefault="00175089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Sipas çmimeve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kuotuara p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 sh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rbimet n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n k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num</w:t>
      </w:r>
      <w:r w:rsid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r t</w:t>
      </w:r>
      <w:r w:rsid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  <w:r w:rsidR="008F2CB9" w:rsidRPr="00424FD3">
        <w:rPr>
          <w:rFonts w:ascii="Antenna Regular" w:hAnsi="Antenna Regular" w:cs="Arial"/>
          <w:b/>
          <w:sz w:val="20"/>
          <w:szCs w:val="20"/>
          <w:lang w:val="sq-AL"/>
        </w:rPr>
        <w:t>K</w:t>
      </w:r>
      <w:r w:rsid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="008F2CB9" w:rsidRPr="00424FD3">
        <w:rPr>
          <w:rFonts w:ascii="Antenna Regular" w:hAnsi="Antenna Regular" w:cs="Arial"/>
          <w:b/>
          <w:sz w:val="20"/>
          <w:szCs w:val="20"/>
          <w:lang w:val="sq-AL"/>
        </w:rPr>
        <w:t>rkes</w:t>
      </w:r>
      <w:r w:rsid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="008F2CB9" w:rsidRPr="00424FD3">
        <w:rPr>
          <w:rFonts w:ascii="Antenna Regular" w:hAnsi="Antenna Regular" w:cs="Arial"/>
          <w:b/>
          <w:sz w:val="20"/>
          <w:szCs w:val="20"/>
          <w:lang w:val="sq-AL"/>
        </w:rPr>
        <w:t>s p</w:t>
      </w:r>
      <w:r w:rsidR="00424FD3">
        <w:rPr>
          <w:rFonts w:ascii="Antenna Regular" w:hAnsi="Antenna Regular" w:cs="Arial"/>
          <w:b/>
          <w:sz w:val="20"/>
          <w:szCs w:val="20"/>
          <w:lang w:val="sq-AL"/>
        </w:rPr>
        <w:t>ë</w:t>
      </w:r>
      <w:r w:rsidR="008F2CB9" w:rsidRPr="00424FD3">
        <w:rPr>
          <w:rFonts w:ascii="Antenna Regular" w:hAnsi="Antenna Regular" w:cs="Arial"/>
          <w:b/>
          <w:sz w:val="20"/>
          <w:szCs w:val="20"/>
          <w:lang w:val="sq-AL"/>
        </w:rPr>
        <w:t>r Aplikim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  <w:r w:rsidR="001C1D03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2020/01: 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</w:p>
    <w:p w14:paraId="1D1B7963" w14:textId="77777777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420C96B8" w14:textId="103B9FBB" w:rsidR="00EB4EF5" w:rsidRPr="00424FD3" w:rsidRDefault="00EB4EF5" w:rsidP="00EB4EF5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6.1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ab/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K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sti i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parë do të paguhet 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pas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dorëzimi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tabel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s grafike me skicat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dhe </w:t>
      </w:r>
      <w:r w:rsidR="008F2CB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skriptin</w:t>
      </w:r>
      <w:r w:rsidR="00175089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për dokumentarin;</w:t>
      </w:r>
    </w:p>
    <w:p w14:paraId="32DF9030" w14:textId="6AFA9E02" w:rsidR="00F331C8" w:rsidRPr="00424FD3" w:rsidRDefault="00F331C8" w:rsidP="00F331C8">
      <w:pPr>
        <w:spacing w:after="60"/>
        <w:jc w:val="both"/>
        <w:outlineLvl w:val="1"/>
        <w:rPr>
          <w:rFonts w:ascii="Antenna Regular" w:hAnsi="Antenna Regular" w:cs="Arial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6.2</w:t>
      </w: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ab/>
      </w:r>
      <w:r w:rsidR="00D41ADB" w:rsidRPr="00424FD3">
        <w:rPr>
          <w:rFonts w:ascii="Antenna Regular" w:hAnsi="Antenna Regular" w:cs="Arial"/>
          <w:iCs/>
          <w:sz w:val="20"/>
          <w:szCs w:val="20"/>
          <w:lang w:val="sq-AL"/>
        </w:rPr>
        <w:t>K</w:t>
      </w:r>
      <w:r w:rsidR="00424FD3">
        <w:rPr>
          <w:rFonts w:ascii="Antenna Regular" w:hAnsi="Antenna Regular" w:cs="Arial"/>
          <w:iCs/>
          <w:sz w:val="20"/>
          <w:szCs w:val="20"/>
          <w:lang w:val="sq-AL"/>
        </w:rPr>
        <w:t>ë</w:t>
      </w:r>
      <w:r w:rsidR="00D41ADB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sti i dytë do të paguhet </w:t>
      </w:r>
      <w:r w:rsidR="008F2CB9" w:rsidRPr="00424FD3">
        <w:rPr>
          <w:rFonts w:ascii="Antenna Regular" w:hAnsi="Antenna Regular" w:cs="Arial"/>
          <w:iCs/>
          <w:sz w:val="20"/>
          <w:szCs w:val="20"/>
          <w:lang w:val="sq-AL"/>
        </w:rPr>
        <w:t>pas</w:t>
      </w:r>
      <w:r w:rsidR="00D41ADB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dorëzimi</w:t>
      </w:r>
      <w:r w:rsidR="008F2CB9" w:rsidRPr="00424FD3">
        <w:rPr>
          <w:rFonts w:ascii="Antenna Regular" w:hAnsi="Antenna Regular" w:cs="Arial"/>
          <w:iCs/>
          <w:sz w:val="20"/>
          <w:szCs w:val="20"/>
          <w:lang w:val="sq-AL"/>
        </w:rPr>
        <w:t>t</w:t>
      </w:r>
      <w:r w:rsidR="00D41ADB" w:rsidRPr="00424FD3">
        <w:rPr>
          <w:rFonts w:ascii="Antenna Regular" w:hAnsi="Antenna Regular" w:cs="Arial"/>
          <w:iCs/>
          <w:sz w:val="20"/>
          <w:szCs w:val="20"/>
          <w:lang w:val="sq-AL"/>
        </w:rPr>
        <w:t xml:space="preserve"> e draftit të parë të dokumentarit dhe </w:t>
      </w:r>
      <w:r w:rsidR="00433095" w:rsidRPr="00424FD3">
        <w:rPr>
          <w:rFonts w:ascii="Antenna Regular" w:hAnsi="Antenna Regular" w:cs="Arial"/>
          <w:iCs/>
          <w:sz w:val="20"/>
          <w:szCs w:val="20"/>
          <w:lang w:val="sq-AL"/>
        </w:rPr>
        <w:t>videos-</w:t>
      </w:r>
      <w:r w:rsidR="008F2CB9" w:rsidRPr="00424FD3">
        <w:rPr>
          <w:rFonts w:ascii="Antenna Regular" w:hAnsi="Antenna Regular" w:cs="Arial"/>
          <w:iCs/>
          <w:sz w:val="20"/>
          <w:szCs w:val="20"/>
          <w:lang w:val="sq-AL"/>
        </w:rPr>
        <w:t>promovues</w:t>
      </w:r>
      <w:r w:rsidR="00433095" w:rsidRPr="00424FD3">
        <w:rPr>
          <w:rFonts w:ascii="Antenna Regular" w:hAnsi="Antenna Regular" w:cs="Arial"/>
          <w:iCs/>
          <w:sz w:val="20"/>
          <w:szCs w:val="20"/>
          <w:lang w:val="sq-AL"/>
        </w:rPr>
        <w:t>e</w:t>
      </w:r>
      <w:r w:rsidR="00D41ADB" w:rsidRPr="00424FD3">
        <w:rPr>
          <w:rFonts w:ascii="Antenna Regular" w:hAnsi="Antenna Regular" w:cs="Arial"/>
          <w:iCs/>
          <w:sz w:val="20"/>
          <w:szCs w:val="20"/>
          <w:lang w:val="sq-AL"/>
        </w:rPr>
        <w:t>;</w:t>
      </w:r>
    </w:p>
    <w:p w14:paraId="1F2DC1DC" w14:textId="4F1B0D3F" w:rsidR="00F331C8" w:rsidRPr="00424FD3" w:rsidRDefault="00EB4EF5" w:rsidP="0043513E">
      <w:pPr>
        <w:pStyle w:val="Heading2"/>
        <w:spacing w:before="0"/>
        <w:jc w:val="both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6.2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ab/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Kësti i tretë (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dhe 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i fundit) do të paguhet kur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dorëzohet produkti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final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(dokumentar dhe traileri) me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sub-titrat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në anglisht, shqip dhe serbisht.</w:t>
      </w:r>
    </w:p>
    <w:p w14:paraId="076A452D" w14:textId="6D418E3A" w:rsidR="00EB4EF5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06FA4A0C" w14:textId="4AF77551" w:rsidR="008B0FB5" w:rsidRDefault="008B0FB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125C7ECB" w14:textId="0178E779" w:rsidR="008B0FB5" w:rsidRDefault="008B0FB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1654C981" w14:textId="77777777" w:rsidR="008B0FB5" w:rsidRPr="00424FD3" w:rsidRDefault="008B0FB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12EC7D95" w14:textId="41EDE299" w:rsidR="00EB4EF5" w:rsidRPr="00424FD3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lastRenderedPageBreak/>
        <w:t>7.</w:t>
      </w:r>
      <w:r w:rsidRPr="00424FD3">
        <w:rPr>
          <w:rFonts w:ascii="Antenna Regular" w:hAnsi="Antenna Regular" w:cs="Arial"/>
          <w:sz w:val="20"/>
          <w:szCs w:val="20"/>
          <w:lang w:val="sq-AL"/>
        </w:rPr>
        <w:tab/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>Rreziqet dhe kufizimet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</w:p>
    <w:p w14:paraId="159A7361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61491732" w14:textId="087B6F1A" w:rsidR="00EB4EF5" w:rsidRPr="00424FD3" w:rsidRDefault="00EB4EF5" w:rsidP="00EB4EF5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7.1. 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Prodhimi i dokumentarit mbështetet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me t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madhe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nga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mbledhjen e të dhënave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nga puna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në terren dhe intervistat me palët e interesit dhe audiencën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targetuar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. Prania e pandemisë COVID-19 do të ndikonte në qasjen/mënyrën e mbledhjes së të dhënave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nga 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pun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a</w:t>
      </w:r>
      <w:r w:rsidR="00D41ADB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në terren.</w:t>
      </w:r>
    </w:p>
    <w:p w14:paraId="4C0BB387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44D7BAE5" w14:textId="1CE2F118" w:rsidR="00EB4EF5" w:rsidRPr="00424FD3" w:rsidRDefault="00EB4EF5" w:rsidP="00025B46">
      <w:pPr>
        <w:pStyle w:val="Heading1"/>
        <w:spacing w:befor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8.</w:t>
      </w:r>
      <w:r w:rsidRPr="00424FD3">
        <w:rPr>
          <w:rFonts w:ascii="Antenna Regular" w:hAnsi="Antenna Regular" w:cs="Arial"/>
          <w:sz w:val="20"/>
          <w:szCs w:val="20"/>
          <w:lang w:val="sq-AL"/>
        </w:rPr>
        <w:tab/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>Komunikimi me ekipin e projektit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ab/>
      </w:r>
    </w:p>
    <w:p w14:paraId="42953CB8" w14:textId="070A0DEC" w:rsidR="006B12BC" w:rsidRPr="00424FD3" w:rsidRDefault="00D41ADB" w:rsidP="006B12BC">
      <w:pPr>
        <w:pStyle w:val="Heading2"/>
        <w:spacing w:before="0" w:after="120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8.1 Ekipi i projektit do të koordino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het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/komunikojë me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producentin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nga </w:t>
      </w:r>
      <w:r w:rsidR="008A6D48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operatori ekonomik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;  </w:t>
      </w:r>
    </w:p>
    <w:p w14:paraId="385FA879" w14:textId="520D5436" w:rsidR="00D41ADB" w:rsidRPr="00424FD3" w:rsidRDefault="00D41ADB" w:rsidP="006B12BC">
      <w:pPr>
        <w:pStyle w:val="Heading2"/>
        <w:spacing w:before="0" w:after="120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8.2 Shërbimet do të ofrohen në gjuhën shqipe dhe serbe dhe angleze;</w:t>
      </w:r>
    </w:p>
    <w:p w14:paraId="421F3D47" w14:textId="75AF4C47" w:rsidR="00EB4EF5" w:rsidRPr="00424FD3" w:rsidRDefault="00D41ADB" w:rsidP="006B12BC">
      <w:pPr>
        <w:pStyle w:val="Heading2"/>
        <w:spacing w:before="0" w:after="120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8.3. </w:t>
      </w:r>
      <w:r w:rsidR="008A6D48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Operatori ekonomik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do të jetë në dispozicion në kohën e duhur gjatë orarit të punës, për t'i dhënë informa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ta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ekipit të projektit kur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kjo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është e nevojshme.</w:t>
      </w:r>
    </w:p>
    <w:p w14:paraId="437E946D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255278A4" w14:textId="7FD0037C" w:rsidR="00EB4EF5" w:rsidRPr="00424FD3" w:rsidRDefault="00EB4EF5" w:rsidP="00EB4EF5">
      <w:pPr>
        <w:pStyle w:val="Heading1"/>
        <w:spacing w:befor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9.</w:t>
      </w:r>
      <w:r w:rsidRPr="00424FD3">
        <w:rPr>
          <w:rFonts w:ascii="Antenna Regular" w:hAnsi="Antenna Regular" w:cs="Arial"/>
          <w:sz w:val="20"/>
          <w:szCs w:val="20"/>
          <w:lang w:val="sq-AL"/>
        </w:rPr>
        <w:tab/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>Kualifikimet minimale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 xml:space="preserve"> operatorit ekonomik</w:t>
      </w:r>
    </w:p>
    <w:p w14:paraId="3A59184A" w14:textId="5C2AA4FD" w:rsidR="00EB4EF5" w:rsidRPr="00424FD3" w:rsidRDefault="00D41ADB" w:rsidP="00EB4EF5">
      <w:pPr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Operatorit ekonomik do t'i k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rkohet p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rmbushja e kritereve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m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poshtme: 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</w:p>
    <w:p w14:paraId="0705AEB8" w14:textId="77777777" w:rsidR="00EB4EF5" w:rsidRPr="00424FD3" w:rsidRDefault="00EB4EF5" w:rsidP="00EB4EF5">
      <w:pPr>
        <w:rPr>
          <w:rFonts w:ascii="Antenna Regular" w:hAnsi="Antenna Regular" w:cs="Arial"/>
          <w:sz w:val="20"/>
          <w:szCs w:val="20"/>
          <w:lang w:val="sq-AL"/>
        </w:rPr>
      </w:pPr>
    </w:p>
    <w:p w14:paraId="3CCA5005" w14:textId="419489CE" w:rsidR="00D41ADB" w:rsidRPr="00424FD3" w:rsidRDefault="00D41ADB" w:rsidP="006B12BC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9.1 </w:t>
      </w:r>
      <w:r w:rsidR="008A6D48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Operatori ekonomik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dhe/ose ekipi i tij kryesor </w:t>
      </w:r>
      <w:r w:rsidRPr="00424FD3">
        <w:rPr>
          <w:rFonts w:ascii="Antenna Regular" w:hAnsi="Antenna Regular" w:cs="Arial"/>
          <w:b w:val="0"/>
          <w:iCs/>
          <w:sz w:val="20"/>
          <w:szCs w:val="20"/>
          <w:u w:val="single"/>
          <w:lang w:val="sq-AL"/>
        </w:rPr>
        <w:t>duhet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të kenë së paku tre (3) vjet përvojë në prodhimin e programeve të filmit/reportazhit/dokumentarit;</w:t>
      </w:r>
    </w:p>
    <w:p w14:paraId="77876D55" w14:textId="725D8BD3" w:rsidR="00D41ADB" w:rsidRPr="00424FD3" w:rsidRDefault="00D41ADB" w:rsidP="006B12BC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9.2 Të ketë kapacitete të shkëlqyera teknike (cilësi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lartë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pajisjeve filmuese) për të siguruar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produksion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me cilësi të shkëlqyeshme;</w:t>
      </w:r>
    </w:p>
    <w:p w14:paraId="3D932155" w14:textId="7A9A8009" w:rsidR="00D41ADB" w:rsidRPr="00424FD3" w:rsidRDefault="00D41ADB" w:rsidP="006B12BC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9.3. Të ketë kapacitet të nivelit të lartë në teknikat e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editimit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,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produksionit dhe rr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fimit t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tregimit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;</w:t>
      </w:r>
    </w:p>
    <w:p w14:paraId="1A0FE876" w14:textId="70742358" w:rsidR="00D41ADB" w:rsidRPr="00424FD3" w:rsidRDefault="00D41ADB" w:rsidP="006B12BC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9.4. Të ketë përvojë të dokument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uar të punës në fushën e filmit/reportazhit/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shkrimit të dokumentarit, regjisë, montazhit dhe prod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uksionit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;</w:t>
      </w:r>
    </w:p>
    <w:p w14:paraId="2A853C9D" w14:textId="5702A62D" w:rsidR="00503CAD" w:rsidRPr="00424FD3" w:rsidRDefault="00D41ADB" w:rsidP="006B12BC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  <w:highlight w:val="yellow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9.5 Të ketë staf të kualifikuar dhe me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përvojë në prodhimin e filmave/reportazheve/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dokumentarëve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televizi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v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, me referenca të shkëlqyera të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fituara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nga zbatimi i projekteve të ngjashme;</w:t>
      </w:r>
      <w:r w:rsidR="00503CAD" w:rsidRPr="00424FD3">
        <w:rPr>
          <w:rStyle w:val="FootnoteReference"/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</w:t>
      </w:r>
      <w:r w:rsidR="00503CAD" w:rsidRPr="00424FD3">
        <w:rPr>
          <w:rStyle w:val="FootnoteReference"/>
          <w:rFonts w:ascii="Antenna Regular" w:hAnsi="Antenna Regular" w:cs="Arial"/>
          <w:b w:val="0"/>
          <w:iCs/>
          <w:sz w:val="20"/>
          <w:szCs w:val="20"/>
          <w:lang w:val="sq-AL"/>
        </w:rPr>
        <w:footnoteReference w:id="8"/>
      </w:r>
      <w:r w:rsidR="00503CAD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</w:t>
      </w:r>
    </w:p>
    <w:p w14:paraId="72638BDF" w14:textId="5C4E7BFE" w:rsidR="00D41ADB" w:rsidRPr="00424FD3" w:rsidRDefault="00D41ADB" w:rsidP="006B12BC">
      <w:pPr>
        <w:pStyle w:val="Heading2"/>
        <w:spacing w:before="0"/>
        <w:rPr>
          <w:rFonts w:ascii="Antenna Regular" w:hAnsi="Antenna Regular" w:cs="Arial"/>
          <w:b w:val="0"/>
          <w:iCs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9.6. </w:t>
      </w:r>
      <w:r w:rsidR="008A6D48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Operatori ekonomik 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të ket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 përvojë në prodhimin e filmav</w:t>
      </w:r>
      <w:r w:rsidR="003A300A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e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/reportazheve/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dokumentarëve që kanë të bëjnë me efikasitetin e energ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jisë, degradimin e mjedisit dhe/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ose ndryshimin e klimës në të kaluarën;</w:t>
      </w:r>
    </w:p>
    <w:p w14:paraId="10A160B6" w14:textId="0DFBEB21" w:rsidR="00EB4EF5" w:rsidRPr="00424FD3" w:rsidRDefault="00D41ADB" w:rsidP="008B317C">
      <w:pPr>
        <w:pStyle w:val="Heading2"/>
        <w:spacing w:before="0"/>
        <w:rPr>
          <w:rFonts w:ascii="Antenna Regular" w:hAnsi="Antenna Regular" w:cs="Arial"/>
          <w:sz w:val="20"/>
          <w:lang w:val="sq-AL"/>
        </w:rPr>
      </w:pP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9.7. Të ketë aftësinë të sigurojë të paktën tre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ekzemplar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të dokumentarëve të prodhuar 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n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t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 xml:space="preserve"> kaluar</w:t>
      </w:r>
      <w:r w:rsid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ë</w:t>
      </w:r>
      <w:r w:rsidR="00433095"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n</w:t>
      </w:r>
      <w:r w:rsidRPr="00424FD3">
        <w:rPr>
          <w:rFonts w:ascii="Antenna Regular" w:hAnsi="Antenna Regular" w:cs="Arial"/>
          <w:b w:val="0"/>
          <w:iCs/>
          <w:sz w:val="20"/>
          <w:szCs w:val="20"/>
          <w:lang w:val="sq-AL"/>
        </w:rPr>
        <w:t>.</w:t>
      </w:r>
      <w:r w:rsidR="00EB4EF5" w:rsidRPr="00424FD3">
        <w:rPr>
          <w:rFonts w:ascii="Antenna Regular" w:hAnsi="Antenna Regular" w:cs="Arial"/>
          <w:b w:val="0"/>
          <w:iCs/>
          <w:sz w:val="20"/>
          <w:szCs w:val="20"/>
          <w:highlight w:val="yellow"/>
          <w:lang w:val="sq-AL"/>
        </w:rPr>
        <w:t xml:space="preserve">  </w:t>
      </w:r>
    </w:p>
    <w:p w14:paraId="1A07D51A" w14:textId="75B0C4C3" w:rsidR="00EB4EF5" w:rsidRPr="00424FD3" w:rsidRDefault="00EB4EF5" w:rsidP="00EB4EF5">
      <w:pPr>
        <w:pStyle w:val="Heading1"/>
        <w:rPr>
          <w:rFonts w:ascii="Antenna Regular" w:eastAsia="Calibri" w:hAnsi="Antenna Regular" w:cs="Arial"/>
          <w:sz w:val="20"/>
          <w:szCs w:val="20"/>
          <w:u w:val="single"/>
          <w:lang w:val="sq-AL"/>
        </w:rPr>
      </w:pPr>
      <w:r w:rsidRPr="00424FD3">
        <w:rPr>
          <w:rFonts w:ascii="Antenna Regular" w:hAnsi="Antenna Regular" w:cs="Arial"/>
          <w:sz w:val="20"/>
          <w:szCs w:val="20"/>
          <w:u w:val="single"/>
          <w:lang w:val="sq-AL"/>
        </w:rPr>
        <w:t>10.</w:t>
      </w:r>
      <w:r w:rsidR="00D41ADB" w:rsidRPr="00424FD3">
        <w:rPr>
          <w:rFonts w:ascii="Antenna Regular" w:hAnsi="Antenna Regular" w:cs="Arial"/>
          <w:sz w:val="20"/>
          <w:szCs w:val="20"/>
          <w:u w:val="single"/>
          <w:lang w:val="sq-AL"/>
        </w:rPr>
        <w:t xml:space="preserve"> Met</w:t>
      </w:r>
      <w:r w:rsidRPr="00424FD3">
        <w:rPr>
          <w:rFonts w:ascii="Antenna Regular" w:hAnsi="Antenna Regular" w:cs="Arial"/>
          <w:sz w:val="20"/>
          <w:szCs w:val="20"/>
          <w:u w:val="single"/>
          <w:lang w:val="sq-AL"/>
        </w:rPr>
        <w:t>odolog</w:t>
      </w:r>
      <w:r w:rsidR="00D41ADB" w:rsidRPr="00424FD3">
        <w:rPr>
          <w:rFonts w:ascii="Antenna Regular" w:hAnsi="Antenna Regular" w:cs="Arial"/>
          <w:sz w:val="20"/>
          <w:szCs w:val="20"/>
          <w:u w:val="single"/>
          <w:lang w:val="sq-AL"/>
        </w:rPr>
        <w:t>jia e vler</w:t>
      </w:r>
      <w:r w:rsidR="00424FD3">
        <w:rPr>
          <w:rFonts w:ascii="Antenna Regular" w:hAnsi="Antenna Regular" w:cs="Arial"/>
          <w:sz w:val="20"/>
          <w:szCs w:val="20"/>
          <w:u w:val="single"/>
          <w:lang w:val="sq-AL"/>
        </w:rPr>
        <w:t>ë</w:t>
      </w:r>
      <w:r w:rsidR="00D41ADB" w:rsidRPr="00424FD3">
        <w:rPr>
          <w:rFonts w:ascii="Antenna Regular" w:hAnsi="Antenna Regular" w:cs="Arial"/>
          <w:sz w:val="20"/>
          <w:szCs w:val="20"/>
          <w:u w:val="single"/>
          <w:lang w:val="sq-AL"/>
        </w:rPr>
        <w:t>simit</w:t>
      </w:r>
      <w:r w:rsidRPr="00424FD3">
        <w:rPr>
          <w:rFonts w:ascii="Antenna Regular" w:hAnsi="Antenna Regular" w:cs="Arial"/>
          <w:sz w:val="20"/>
          <w:szCs w:val="20"/>
          <w:u w:val="single"/>
          <w:lang w:val="sq-AL"/>
        </w:rPr>
        <w:t xml:space="preserve"> </w:t>
      </w:r>
    </w:p>
    <w:p w14:paraId="3986F5A7" w14:textId="6389C308" w:rsidR="00EB4EF5" w:rsidRPr="00424FD3" w:rsidRDefault="00D41ADB" w:rsidP="00EB4EF5">
      <w:pPr>
        <w:pStyle w:val="Heading2"/>
        <w:keepLines w:val="0"/>
        <w:numPr>
          <w:ilvl w:val="1"/>
          <w:numId w:val="6"/>
        </w:numPr>
        <w:spacing w:before="240" w:after="60"/>
        <w:rPr>
          <w:rFonts w:ascii="Antenna Regular" w:hAnsi="Antenna Regular" w:cs="Arial"/>
          <w:i/>
          <w:sz w:val="20"/>
          <w:szCs w:val="20"/>
          <w:lang w:val="sq-AL"/>
        </w:rPr>
      </w:pPr>
      <w:r w:rsidRPr="00424FD3">
        <w:rPr>
          <w:rFonts w:ascii="Antenna Regular" w:hAnsi="Antenna Regular" w:cs="Arial"/>
          <w:i/>
          <w:sz w:val="20"/>
          <w:szCs w:val="20"/>
          <w:lang w:val="sq-AL"/>
        </w:rPr>
        <w:t>Vler</w:t>
      </w:r>
      <w:r w:rsidR="00424FD3">
        <w:rPr>
          <w:rFonts w:ascii="Antenna Regular" w:hAnsi="Antenna Regular" w:cs="Arial"/>
          <w:i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i/>
          <w:sz w:val="20"/>
          <w:szCs w:val="20"/>
          <w:lang w:val="sq-AL"/>
        </w:rPr>
        <w:t>simi a</w:t>
      </w:r>
      <w:r w:rsidR="00EB4EF5" w:rsidRPr="00424FD3">
        <w:rPr>
          <w:rFonts w:ascii="Antenna Regular" w:hAnsi="Antenna Regular" w:cs="Arial"/>
          <w:i/>
          <w:sz w:val="20"/>
          <w:szCs w:val="20"/>
          <w:lang w:val="sq-AL"/>
        </w:rPr>
        <w:t xml:space="preserve">dministrativ </w:t>
      </w:r>
    </w:p>
    <w:p w14:paraId="098ACBC8" w14:textId="4C22DE29" w:rsidR="00EB4EF5" w:rsidRPr="00424FD3" w:rsidRDefault="00D41ADB" w:rsidP="00EB4EF5">
      <w:pPr>
        <w:pStyle w:val="Heading2"/>
        <w:rPr>
          <w:rFonts w:ascii="Antenna Regular" w:hAnsi="Antenna Regular" w:cs="Arial"/>
          <w:b w:val="0"/>
          <w:i/>
          <w:sz w:val="20"/>
          <w:szCs w:val="20"/>
          <w:lang w:val="sq-AL"/>
        </w:rPr>
      </w:pPr>
      <w:r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N</w:t>
      </w:r>
      <w:r w:rsid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 xml:space="preserve"> kushtet a</w:t>
      </w:r>
      <w:r w:rsidR="00EB4EF5"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 xml:space="preserve">dministrative </w:t>
      </w:r>
      <w:r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t</w:t>
      </w:r>
      <w:r w:rsid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 xml:space="preserve"> k</w:t>
      </w:r>
      <w:r w:rsid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 xml:space="preserve">saj </w:t>
      </w:r>
      <w:r w:rsidR="00433095"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K</w:t>
      </w:r>
      <w:r w:rsid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ë</w:t>
      </w:r>
      <w:r w:rsidR="00433095"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rkese p</w:t>
      </w:r>
      <w:r w:rsid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ë</w:t>
      </w:r>
      <w:r w:rsidR="00433095"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r Aplikim</w:t>
      </w:r>
      <w:r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 xml:space="preserve"> hyjn</w:t>
      </w:r>
      <w:r w:rsid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 xml:space="preserve">: </w:t>
      </w:r>
      <w:r w:rsidR="00EB4EF5" w:rsidRPr="00424FD3">
        <w:rPr>
          <w:rFonts w:ascii="Antenna Regular" w:hAnsi="Antenna Regular" w:cs="Arial"/>
          <w:b w:val="0"/>
          <w:i/>
          <w:sz w:val="20"/>
          <w:szCs w:val="20"/>
          <w:lang w:val="sq-AL"/>
        </w:rPr>
        <w:t xml:space="preserve">   </w:t>
      </w:r>
    </w:p>
    <w:p w14:paraId="01AF40D1" w14:textId="2D0F0680" w:rsidR="00D41ADB" w:rsidRPr="00424FD3" w:rsidRDefault="00A64851" w:rsidP="00D41ADB">
      <w:pPr>
        <w:numPr>
          <w:ilvl w:val="1"/>
          <w:numId w:val="1"/>
        </w:numPr>
        <w:tabs>
          <w:tab w:val="left" w:pos="567"/>
          <w:tab w:val="left" w:pos="597"/>
          <w:tab w:val="left" w:pos="1080"/>
        </w:tabs>
        <w:ind w:left="720" w:firstLin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Dëshmi biznesi/</w:t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>certifikatë regjistrimi dhe regjistrim tatimor në vendin e operimit;</w:t>
      </w:r>
    </w:p>
    <w:p w14:paraId="3B5649E6" w14:textId="5A32158E" w:rsidR="00D41ADB" w:rsidRPr="00424FD3" w:rsidRDefault="00D41ADB" w:rsidP="00D41ADB">
      <w:pPr>
        <w:numPr>
          <w:ilvl w:val="1"/>
          <w:numId w:val="1"/>
        </w:numPr>
        <w:tabs>
          <w:tab w:val="left" w:pos="567"/>
          <w:tab w:val="left" w:pos="597"/>
          <w:tab w:val="left" w:pos="1080"/>
        </w:tabs>
        <w:ind w:left="720" w:firstLin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lastRenderedPageBreak/>
        <w:t xml:space="preserve">CV-të </w:t>
      </w:r>
      <w:r w:rsidR="00A64851" w:rsidRPr="00424FD3">
        <w:rPr>
          <w:rFonts w:ascii="Antenna Regular" w:hAnsi="Antenna Regular" w:cs="Arial"/>
          <w:sz w:val="20"/>
          <w:szCs w:val="20"/>
          <w:lang w:val="sq-AL"/>
        </w:rPr>
        <w:t>e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personelit</w:t>
      </w:r>
      <w:r w:rsidR="00A64851" w:rsidRPr="00424FD3">
        <w:rPr>
          <w:rFonts w:ascii="Antenna Regular" w:hAnsi="Antenna Regular" w:cs="Arial"/>
          <w:sz w:val="20"/>
          <w:szCs w:val="20"/>
          <w:lang w:val="sq-AL"/>
        </w:rPr>
        <w:t xml:space="preserve"> kryesor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;</w:t>
      </w:r>
    </w:p>
    <w:p w14:paraId="785DCA54" w14:textId="5B3CE917" w:rsidR="00D41ADB" w:rsidRPr="00424FD3" w:rsidRDefault="00D41ADB" w:rsidP="00D41ADB">
      <w:pPr>
        <w:numPr>
          <w:ilvl w:val="1"/>
          <w:numId w:val="1"/>
        </w:numPr>
        <w:tabs>
          <w:tab w:val="left" w:pos="567"/>
          <w:tab w:val="left" w:pos="597"/>
          <w:tab w:val="left" w:pos="1080"/>
        </w:tabs>
        <w:ind w:left="720" w:firstLin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Certifikata tatimore në Administratën Tatimore të Kosovës që tregon nëse detyrimet tatimore të </w:t>
      </w:r>
      <w:r w:rsidR="008A6D48" w:rsidRPr="00424FD3">
        <w:rPr>
          <w:rFonts w:ascii="Antenna Regular" w:hAnsi="Antenna Regular" w:cs="Arial"/>
          <w:iCs/>
          <w:sz w:val="20"/>
          <w:szCs w:val="20"/>
          <w:lang w:val="sq-AL"/>
        </w:rPr>
        <w:t>operatorit ekonomik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janë në përputhje me ligjet, rregullat dhe rregulloret;</w:t>
      </w:r>
    </w:p>
    <w:p w14:paraId="4127FE30" w14:textId="4AC70247" w:rsidR="00D41ADB" w:rsidRPr="00424FD3" w:rsidRDefault="00D41ADB" w:rsidP="00D41ADB">
      <w:pPr>
        <w:numPr>
          <w:ilvl w:val="1"/>
          <w:numId w:val="1"/>
        </w:numPr>
        <w:tabs>
          <w:tab w:val="left" w:pos="567"/>
          <w:tab w:val="left" w:pos="597"/>
          <w:tab w:val="left" w:pos="1080"/>
        </w:tabs>
        <w:ind w:left="720" w:firstLin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Tre </w:t>
      </w:r>
      <w:r w:rsidR="00A64851" w:rsidRPr="00424FD3">
        <w:rPr>
          <w:rFonts w:ascii="Antenna Regular" w:hAnsi="Antenna Regular" w:cs="Arial"/>
          <w:sz w:val="20"/>
          <w:szCs w:val="20"/>
          <w:lang w:val="sq-AL"/>
        </w:rPr>
        <w:t>ekzemplar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të dokumentarëve të prodhuar më parë;</w:t>
      </w:r>
    </w:p>
    <w:p w14:paraId="3A96A1A7" w14:textId="4FAF3F59" w:rsidR="00EB4EF5" w:rsidRPr="00424FD3" w:rsidRDefault="00A64851" w:rsidP="00D41ADB">
      <w:pPr>
        <w:numPr>
          <w:ilvl w:val="1"/>
          <w:numId w:val="1"/>
        </w:numPr>
        <w:tabs>
          <w:tab w:val="left" w:pos="567"/>
          <w:tab w:val="left" w:pos="597"/>
          <w:tab w:val="left" w:pos="1080"/>
        </w:tabs>
        <w:ind w:left="720" w:firstLine="0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Anekset</w:t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n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aplikacionin p</w:t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</w:t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 xml:space="preserve">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t</w:t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>ender:</w:t>
      </w:r>
    </w:p>
    <w:p w14:paraId="3FC45856" w14:textId="0B9BF1EB" w:rsidR="00EB4EF5" w:rsidRPr="00424FD3" w:rsidRDefault="00EB4EF5" w:rsidP="00EB4EF5">
      <w:pPr>
        <w:numPr>
          <w:ilvl w:val="2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An</w:t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 xml:space="preserve">eksi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A: </w:t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>Formulari i informatave t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 xml:space="preserve"> kualifikimit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;</w:t>
      </w:r>
    </w:p>
    <w:p w14:paraId="6A7DBED2" w14:textId="047CDE2D" w:rsidR="00EB4EF5" w:rsidRPr="00424FD3" w:rsidRDefault="00EB4EF5" w:rsidP="00EB4EF5">
      <w:pPr>
        <w:numPr>
          <w:ilvl w:val="2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An</w:t>
      </w:r>
      <w:r w:rsidR="00D41ADB" w:rsidRPr="00424FD3">
        <w:rPr>
          <w:rFonts w:ascii="Antenna Regular" w:hAnsi="Antenna Regular" w:cs="Arial"/>
          <w:sz w:val="20"/>
          <w:szCs w:val="20"/>
          <w:lang w:val="sq-AL"/>
        </w:rPr>
        <w:t>eksi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C: 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>P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>rshkrimi i qasjes, metodologjis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 xml:space="preserve"> dhe plani i pun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>s;</w:t>
      </w:r>
    </w:p>
    <w:p w14:paraId="750E677C" w14:textId="688FEEB3" w:rsidR="00EB4EF5" w:rsidRPr="00424FD3" w:rsidRDefault="00EB4EF5" w:rsidP="00EB4EF5">
      <w:pPr>
        <w:numPr>
          <w:ilvl w:val="2"/>
          <w:numId w:val="1"/>
        </w:num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An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>eksi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D: 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>Buxheti i propozuar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.</w:t>
      </w:r>
    </w:p>
    <w:p w14:paraId="44A50126" w14:textId="77777777" w:rsidR="00EB4EF5" w:rsidRPr="00424FD3" w:rsidRDefault="00EB4EF5" w:rsidP="00EB4EF5">
      <w:p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  <w:lang w:val="sq-AL"/>
        </w:rPr>
      </w:pPr>
    </w:p>
    <w:p w14:paraId="0929E773" w14:textId="0D0E553B" w:rsidR="00EB4EF5" w:rsidRPr="00424FD3" w:rsidRDefault="00552C55" w:rsidP="00EB4EF5">
      <w:p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Nëse aplikanti dështon të paraqes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cil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ndo nga kushtet administrative, aplikimi do të refuzohet në këtë fazë.</w:t>
      </w:r>
    </w:p>
    <w:p w14:paraId="27A0D5AF" w14:textId="77777777" w:rsidR="00EB4EF5" w:rsidRPr="00424FD3" w:rsidRDefault="00EB4EF5" w:rsidP="00EB4EF5">
      <w:pPr>
        <w:tabs>
          <w:tab w:val="left" w:pos="567"/>
          <w:tab w:val="left" w:pos="597"/>
        </w:tabs>
        <w:rPr>
          <w:rFonts w:ascii="Antenna Regular" w:hAnsi="Antenna Regular" w:cs="Arial"/>
          <w:sz w:val="20"/>
          <w:szCs w:val="20"/>
          <w:lang w:val="sq-AL"/>
        </w:rPr>
      </w:pPr>
    </w:p>
    <w:p w14:paraId="6032692C" w14:textId="669D0300" w:rsidR="00EB4EF5" w:rsidRPr="00424FD3" w:rsidRDefault="00EB4EF5" w:rsidP="00EB4EF5">
      <w:pPr>
        <w:pStyle w:val="Heading2"/>
        <w:ind w:left="709"/>
        <w:rPr>
          <w:rFonts w:ascii="Antenna Regular" w:hAnsi="Antenna Regular" w:cs="Arial"/>
          <w:i/>
          <w:sz w:val="20"/>
          <w:szCs w:val="20"/>
          <w:lang w:val="sq-AL"/>
        </w:rPr>
      </w:pPr>
      <w:r w:rsidRPr="00424FD3">
        <w:rPr>
          <w:rFonts w:ascii="Antenna Regular" w:hAnsi="Antenna Regular" w:cs="Arial"/>
          <w:i/>
          <w:sz w:val="20"/>
          <w:szCs w:val="20"/>
          <w:lang w:val="sq-AL"/>
        </w:rPr>
        <w:t xml:space="preserve">10.2 </w:t>
      </w:r>
      <w:r w:rsidRPr="00424FD3">
        <w:rPr>
          <w:rFonts w:ascii="Antenna Regular" w:hAnsi="Antenna Regular" w:cs="Arial"/>
          <w:i/>
          <w:sz w:val="20"/>
          <w:szCs w:val="20"/>
          <w:lang w:val="sq-AL"/>
        </w:rPr>
        <w:tab/>
      </w:r>
      <w:r w:rsidR="00552C55" w:rsidRPr="00424FD3">
        <w:rPr>
          <w:rFonts w:ascii="Antenna Regular" w:hAnsi="Antenna Regular" w:cs="Arial"/>
          <w:i/>
          <w:sz w:val="20"/>
          <w:szCs w:val="20"/>
          <w:lang w:val="sq-AL"/>
        </w:rPr>
        <w:t>Vler</w:t>
      </w:r>
      <w:r w:rsidR="00424FD3">
        <w:rPr>
          <w:rFonts w:ascii="Antenna Regular" w:hAnsi="Antenna Regular" w:cs="Arial"/>
          <w:i/>
          <w:sz w:val="20"/>
          <w:szCs w:val="20"/>
          <w:lang w:val="sq-AL"/>
        </w:rPr>
        <w:t>ë</w:t>
      </w:r>
      <w:r w:rsidR="00552C55" w:rsidRPr="00424FD3">
        <w:rPr>
          <w:rFonts w:ascii="Antenna Regular" w:hAnsi="Antenna Regular" w:cs="Arial"/>
          <w:i/>
          <w:sz w:val="20"/>
          <w:szCs w:val="20"/>
          <w:lang w:val="sq-AL"/>
        </w:rPr>
        <w:t xml:space="preserve">simi teknik </w:t>
      </w:r>
    </w:p>
    <w:p w14:paraId="08F9AB95" w14:textId="29942489" w:rsidR="00EB4EF5" w:rsidRPr="00424FD3" w:rsidRDefault="00552C55" w:rsidP="00EB4EF5">
      <w:pPr>
        <w:pStyle w:val="Heading2"/>
        <w:rPr>
          <w:rFonts w:ascii="Antenna Regular" w:hAnsi="Antenna Regular" w:cs="Arial"/>
          <w:sz w:val="20"/>
          <w:szCs w:val="20"/>
          <w:u w:val="single"/>
          <w:lang w:val="sq-AL"/>
        </w:rPr>
      </w:pPr>
      <w:r w:rsidRPr="00424FD3">
        <w:rPr>
          <w:rFonts w:ascii="Antenna Regular" w:hAnsi="Antenna Regular" w:cs="Arial"/>
          <w:sz w:val="20"/>
          <w:szCs w:val="20"/>
          <w:u w:val="single"/>
          <w:lang w:val="sq-AL"/>
        </w:rPr>
        <w:t>Përzgjedhja me kosto më efektive</w:t>
      </w:r>
      <w:r w:rsidR="00EB4EF5" w:rsidRPr="00424FD3">
        <w:rPr>
          <w:rFonts w:ascii="Antenna Regular" w:hAnsi="Antenna Regular" w:cs="Arial"/>
          <w:sz w:val="20"/>
          <w:szCs w:val="20"/>
          <w:u w:val="single"/>
          <w:lang w:val="sq-AL"/>
        </w:rPr>
        <w:t xml:space="preserve">: </w:t>
      </w:r>
    </w:p>
    <w:p w14:paraId="6D382A80" w14:textId="091D71E1" w:rsidR="00EB4EF5" w:rsidRPr="00424FD3" w:rsidRDefault="003A300A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Secili 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>aplik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acion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 xml:space="preserve"> do të vlerësohet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p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rkitazi me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 xml:space="preserve"> pikat specifike të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cekura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 xml:space="preserve"> më poshtë të kërkesave teknike të përfshira në Dokumentet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e K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rkes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s p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 Aplikim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 xml:space="preserve"> duke aplikuar qasjen </w:t>
      </w:r>
      <w:r w:rsidR="006E74E2" w:rsidRPr="00424FD3">
        <w:rPr>
          <w:rFonts w:ascii="Antenna Regular" w:hAnsi="Antenna Regular" w:cs="Arial"/>
          <w:sz w:val="20"/>
          <w:szCs w:val="20"/>
          <w:lang w:val="sq-AL"/>
        </w:rPr>
        <w:t>“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 xml:space="preserve">me kosto 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më 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>efektive</w:t>
      </w:r>
      <w:r w:rsidR="006E74E2" w:rsidRPr="00424FD3">
        <w:rPr>
          <w:rFonts w:ascii="Antenna Regular" w:hAnsi="Antenna Regular" w:cs="Arial"/>
          <w:sz w:val="20"/>
          <w:szCs w:val="20"/>
          <w:lang w:val="sq-AL"/>
        </w:rPr>
        <w:t>”</w:t>
      </w:r>
      <w:r w:rsidR="00552C55" w:rsidRPr="00424FD3">
        <w:rPr>
          <w:rFonts w:ascii="Antenna Regular" w:hAnsi="Antenna Regular" w:cs="Arial"/>
          <w:sz w:val="20"/>
          <w:szCs w:val="20"/>
          <w:lang w:val="sq-AL"/>
        </w:rPr>
        <w:t xml:space="preserve"> sipas kritereve të specifikuara më poshtë:</w:t>
      </w:r>
    </w:p>
    <w:p w14:paraId="1EC35342" w14:textId="77777777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465DCE0A" w14:textId="12F9E0AC" w:rsidR="00EB4EF5" w:rsidRPr="00424FD3" w:rsidRDefault="00552C55" w:rsidP="00EB4EF5">
      <w:pPr>
        <w:pStyle w:val="ListParagraph"/>
        <w:spacing w:after="200" w:line="276" w:lineRule="auto"/>
        <w:ind w:left="0"/>
        <w:jc w:val="both"/>
        <w:outlineLvl w:val="2"/>
        <w:rPr>
          <w:rFonts w:ascii="Antenna Regular" w:hAnsi="Antenna Regular" w:cs="Arial"/>
          <w:color w:val="FF0000"/>
          <w:sz w:val="20"/>
          <w:lang w:val="sq-AL"/>
        </w:rPr>
      </w:pPr>
      <w:r w:rsidRPr="00424FD3">
        <w:rPr>
          <w:rFonts w:ascii="Antenna Regular" w:hAnsi="Antenna Regular" w:cs="Arial"/>
          <w:b/>
          <w:sz w:val="20"/>
          <w:lang w:val="sq-AL"/>
        </w:rPr>
        <w:t>10.2.1</w:t>
      </w:r>
      <w:r w:rsidRPr="00424FD3">
        <w:rPr>
          <w:rFonts w:ascii="Antenna Regular" w:hAnsi="Antenna Regular" w:cs="Arial"/>
          <w:b/>
          <w:sz w:val="20"/>
          <w:lang w:val="sq-AL"/>
        </w:rPr>
        <w:tab/>
        <w:t>P</w:t>
      </w:r>
      <w:r w:rsidR="00424FD3">
        <w:rPr>
          <w:rFonts w:ascii="Antenna Regular" w:hAnsi="Antenna Regular" w:cs="Arial"/>
          <w:b/>
          <w:sz w:val="20"/>
          <w:lang w:val="sq-AL"/>
        </w:rPr>
        <w:t>ë</w:t>
      </w:r>
      <w:r w:rsidRPr="00424FD3">
        <w:rPr>
          <w:rFonts w:ascii="Antenna Regular" w:hAnsi="Antenna Regular" w:cs="Arial"/>
          <w:b/>
          <w:sz w:val="20"/>
          <w:lang w:val="sq-AL"/>
        </w:rPr>
        <w:t>rvoja specifike</w:t>
      </w:r>
      <w:r w:rsidR="00EB4EF5" w:rsidRPr="00424FD3">
        <w:rPr>
          <w:rFonts w:ascii="Antenna Regular" w:hAnsi="Antenna Regular" w:cs="Arial"/>
          <w:b/>
          <w:sz w:val="20"/>
          <w:lang w:val="sq-AL"/>
        </w:rPr>
        <w:t xml:space="preserve"> </w:t>
      </w:r>
    </w:p>
    <w:p w14:paraId="0FDEF6BF" w14:textId="4CAC6FCF" w:rsidR="00552C55" w:rsidRPr="00424FD3" w:rsidRDefault="00786F85" w:rsidP="006B12BC">
      <w:pPr>
        <w:pStyle w:val="ListParagraph"/>
        <w:numPr>
          <w:ilvl w:val="0"/>
          <w:numId w:val="3"/>
        </w:numPr>
        <w:spacing w:after="200" w:line="276" w:lineRule="auto"/>
        <w:ind w:hanging="630"/>
        <w:jc w:val="both"/>
        <w:rPr>
          <w:rFonts w:ascii="Antenna Regular" w:hAnsi="Antenna Regular" w:cs="Arial"/>
          <w:sz w:val="20"/>
          <w:lang w:val="sq-AL"/>
        </w:rPr>
      </w:pPr>
      <w:r>
        <w:rPr>
          <w:rFonts w:ascii="Antenna Regular" w:hAnsi="Antenna Regular" w:cs="Arial"/>
          <w:iCs/>
          <w:sz w:val="20"/>
          <w:lang w:val="sq-AL"/>
        </w:rPr>
        <w:t>Operatori</w:t>
      </w:r>
      <w:r w:rsidR="008A6D48" w:rsidRPr="00424FD3">
        <w:rPr>
          <w:rFonts w:ascii="Antenna Regular" w:hAnsi="Antenna Regular" w:cs="Arial"/>
          <w:iCs/>
          <w:sz w:val="20"/>
          <w:lang w:val="sq-AL"/>
        </w:rPr>
        <w:t xml:space="preserve"> ekonomik</w:t>
      </w:r>
      <w:r w:rsidR="003A300A" w:rsidRPr="00424FD3">
        <w:rPr>
          <w:rFonts w:ascii="Antenna Regular" w:hAnsi="Antenna Regular" w:cs="Arial"/>
          <w:sz w:val="20"/>
          <w:lang w:val="sq-AL"/>
        </w:rPr>
        <w:t xml:space="preserve"> dhe/</w:t>
      </w:r>
      <w:r w:rsidR="00552C55" w:rsidRPr="00424FD3">
        <w:rPr>
          <w:rFonts w:ascii="Antenna Regular" w:hAnsi="Antenna Regular" w:cs="Arial"/>
          <w:sz w:val="20"/>
          <w:lang w:val="sq-AL"/>
        </w:rPr>
        <w:t>ose ekipi i tij kryesor duhet të kenë së paku tre (3) vjet përvojë në p</w:t>
      </w:r>
      <w:r w:rsidR="003A300A" w:rsidRPr="00424FD3">
        <w:rPr>
          <w:rFonts w:ascii="Antenna Regular" w:hAnsi="Antenna Regular" w:cs="Arial"/>
          <w:sz w:val="20"/>
          <w:lang w:val="sq-AL"/>
        </w:rPr>
        <w:t>rodhimin e programeve të filmit/reportazhit/</w:t>
      </w:r>
      <w:r w:rsidR="00552C55" w:rsidRPr="00424FD3">
        <w:rPr>
          <w:rFonts w:ascii="Antenna Regular" w:hAnsi="Antenna Regular" w:cs="Arial"/>
          <w:sz w:val="20"/>
          <w:lang w:val="sq-AL"/>
        </w:rPr>
        <w:t>dokumentarit;</w:t>
      </w:r>
    </w:p>
    <w:p w14:paraId="77ACC4A4" w14:textId="3BCC76B1" w:rsidR="00552C55" w:rsidRPr="00424FD3" w:rsidRDefault="00552C55" w:rsidP="006B12BC">
      <w:pPr>
        <w:pStyle w:val="ListParagraph"/>
        <w:spacing w:after="200" w:line="276" w:lineRule="auto"/>
        <w:ind w:hanging="720"/>
        <w:jc w:val="both"/>
        <w:rPr>
          <w:rFonts w:ascii="Antenna Regular" w:hAnsi="Antenna Regular" w:cs="Arial"/>
          <w:sz w:val="20"/>
          <w:lang w:val="sq-AL"/>
        </w:rPr>
      </w:pPr>
      <w:r w:rsidRPr="00424FD3">
        <w:rPr>
          <w:rFonts w:ascii="Antenna Regular" w:hAnsi="Antenna Regular" w:cs="Arial"/>
          <w:sz w:val="20"/>
          <w:lang w:val="sq-AL"/>
        </w:rPr>
        <w:t xml:space="preserve">ii. </w:t>
      </w:r>
      <w:r w:rsidRPr="00424FD3">
        <w:rPr>
          <w:rFonts w:ascii="Antenna Regular" w:hAnsi="Antenna Regular" w:cs="Arial"/>
          <w:sz w:val="20"/>
          <w:lang w:val="sq-AL"/>
        </w:rPr>
        <w:tab/>
        <w:t>Të ketë përvojë të dokument</w:t>
      </w:r>
      <w:r w:rsidR="003A300A" w:rsidRPr="00424FD3">
        <w:rPr>
          <w:rFonts w:ascii="Antenna Regular" w:hAnsi="Antenna Regular" w:cs="Arial"/>
          <w:sz w:val="20"/>
          <w:lang w:val="sq-AL"/>
        </w:rPr>
        <w:t>uar të punës në fushën e filmit/reportazhit/</w:t>
      </w:r>
      <w:r w:rsidRPr="00424FD3">
        <w:rPr>
          <w:rFonts w:ascii="Antenna Regular" w:hAnsi="Antenna Regular" w:cs="Arial"/>
          <w:sz w:val="20"/>
          <w:lang w:val="sq-AL"/>
        </w:rPr>
        <w:t>shkrimit të dokumentari</w:t>
      </w:r>
      <w:r w:rsidR="003A300A" w:rsidRPr="00424FD3">
        <w:rPr>
          <w:rFonts w:ascii="Antenna Regular" w:hAnsi="Antenna Regular" w:cs="Arial"/>
          <w:sz w:val="20"/>
          <w:lang w:val="sq-AL"/>
        </w:rPr>
        <w:t>t, regjisë, montazhit dhe produksionit</w:t>
      </w:r>
      <w:r w:rsidRPr="00424FD3">
        <w:rPr>
          <w:rFonts w:ascii="Antenna Regular" w:hAnsi="Antenna Regular" w:cs="Arial"/>
          <w:sz w:val="20"/>
          <w:lang w:val="sq-AL"/>
        </w:rPr>
        <w:t>;</w:t>
      </w:r>
    </w:p>
    <w:p w14:paraId="3A00BDD1" w14:textId="3EB5C0DF" w:rsidR="00552C55" w:rsidRPr="00424FD3" w:rsidRDefault="00552C55" w:rsidP="006B12BC">
      <w:pPr>
        <w:pStyle w:val="ListParagraph"/>
        <w:spacing w:after="200" w:line="276" w:lineRule="auto"/>
        <w:ind w:hanging="720"/>
        <w:jc w:val="both"/>
        <w:rPr>
          <w:rFonts w:ascii="Antenna Regular" w:hAnsi="Antenna Regular" w:cs="Arial"/>
          <w:sz w:val="20"/>
          <w:lang w:val="sq-AL"/>
        </w:rPr>
      </w:pPr>
      <w:r w:rsidRPr="00424FD3">
        <w:rPr>
          <w:rFonts w:ascii="Antenna Regular" w:hAnsi="Antenna Regular" w:cs="Arial"/>
          <w:sz w:val="20"/>
          <w:lang w:val="sq-AL"/>
        </w:rPr>
        <w:t xml:space="preserve">iii </w:t>
      </w:r>
      <w:r w:rsidRPr="00424FD3">
        <w:rPr>
          <w:rFonts w:ascii="Antenna Regular" w:hAnsi="Antenna Regular" w:cs="Arial"/>
          <w:sz w:val="20"/>
          <w:lang w:val="sq-AL"/>
        </w:rPr>
        <w:tab/>
        <w:t xml:space="preserve">Të ketë kapacitete të shkëlqyera teknike (cilësi </w:t>
      </w:r>
      <w:r w:rsidR="003A300A" w:rsidRPr="00424FD3">
        <w:rPr>
          <w:rFonts w:ascii="Antenna Regular" w:hAnsi="Antenna Regular" w:cs="Arial"/>
          <w:sz w:val="20"/>
          <w:lang w:val="sq-AL"/>
        </w:rPr>
        <w:t>t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Pr="00424FD3">
        <w:rPr>
          <w:rFonts w:ascii="Antenna Regular" w:hAnsi="Antenna Regular" w:cs="Arial"/>
          <w:sz w:val="20"/>
          <w:lang w:val="sq-AL"/>
        </w:rPr>
        <w:t xml:space="preserve"> lartë </w:t>
      </w:r>
      <w:r w:rsidR="003A300A" w:rsidRPr="00424FD3">
        <w:rPr>
          <w:rFonts w:ascii="Antenna Regular" w:hAnsi="Antenna Regular" w:cs="Arial"/>
          <w:sz w:val="20"/>
          <w:lang w:val="sq-AL"/>
        </w:rPr>
        <w:t>t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Pr="00424FD3">
        <w:rPr>
          <w:rFonts w:ascii="Antenna Regular" w:hAnsi="Antenna Regular" w:cs="Arial"/>
          <w:sz w:val="20"/>
          <w:lang w:val="sq-AL"/>
        </w:rPr>
        <w:t xml:space="preserve"> pajisjeve filmuese) për të siguruar </w:t>
      </w:r>
      <w:r w:rsidR="003A300A" w:rsidRPr="00424FD3">
        <w:rPr>
          <w:rFonts w:ascii="Antenna Regular" w:hAnsi="Antenna Regular" w:cs="Arial"/>
          <w:sz w:val="20"/>
          <w:lang w:val="sq-AL"/>
        </w:rPr>
        <w:t>produksion</w:t>
      </w:r>
      <w:r w:rsidRPr="00424FD3">
        <w:rPr>
          <w:rFonts w:ascii="Antenna Regular" w:hAnsi="Antenna Regular" w:cs="Arial"/>
          <w:sz w:val="20"/>
          <w:lang w:val="sq-AL"/>
        </w:rPr>
        <w:t xml:space="preserve"> me cilësi të shkëlqyeshme;</w:t>
      </w:r>
    </w:p>
    <w:p w14:paraId="497EC6AE" w14:textId="43A6B45D" w:rsidR="00552C55" w:rsidRPr="00424FD3" w:rsidRDefault="00552C55" w:rsidP="006B12BC">
      <w:pPr>
        <w:pStyle w:val="ListParagraph"/>
        <w:spacing w:after="200" w:line="276" w:lineRule="auto"/>
        <w:ind w:hanging="720"/>
        <w:jc w:val="both"/>
        <w:rPr>
          <w:rFonts w:ascii="Antenna Regular" w:hAnsi="Antenna Regular" w:cs="Arial"/>
          <w:sz w:val="20"/>
          <w:lang w:val="sq-AL"/>
        </w:rPr>
      </w:pPr>
      <w:r w:rsidRPr="00424FD3">
        <w:rPr>
          <w:rFonts w:ascii="Antenna Regular" w:hAnsi="Antenna Regular" w:cs="Arial"/>
          <w:sz w:val="20"/>
          <w:lang w:val="sq-AL"/>
        </w:rPr>
        <w:t xml:space="preserve">iv </w:t>
      </w:r>
      <w:r w:rsidRPr="00424FD3">
        <w:rPr>
          <w:rFonts w:ascii="Antenna Regular" w:hAnsi="Antenna Regular" w:cs="Arial"/>
          <w:sz w:val="20"/>
          <w:lang w:val="sq-AL"/>
        </w:rPr>
        <w:tab/>
        <w:t xml:space="preserve">Të jetë në gjendje të </w:t>
      </w:r>
      <w:r w:rsidR="003A300A" w:rsidRPr="00424FD3">
        <w:rPr>
          <w:rFonts w:ascii="Antenna Regular" w:hAnsi="Antenna Regular" w:cs="Arial"/>
          <w:sz w:val="20"/>
          <w:lang w:val="sq-AL"/>
        </w:rPr>
        <w:t>d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="003A300A" w:rsidRPr="00424FD3">
        <w:rPr>
          <w:rFonts w:ascii="Antenna Regular" w:hAnsi="Antenna Regular" w:cs="Arial"/>
          <w:sz w:val="20"/>
          <w:lang w:val="sq-AL"/>
        </w:rPr>
        <w:t>shmoj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Pr="00424FD3">
        <w:rPr>
          <w:rFonts w:ascii="Antenna Regular" w:hAnsi="Antenna Regular" w:cs="Arial"/>
          <w:sz w:val="20"/>
          <w:lang w:val="sq-AL"/>
        </w:rPr>
        <w:t xml:space="preserve"> ekspertizën në fushën e mjedisit, kapacitete të nivelit të lartë në teknikat e </w:t>
      </w:r>
      <w:r w:rsidR="003A300A" w:rsidRPr="00424FD3">
        <w:rPr>
          <w:rFonts w:ascii="Antenna Regular" w:hAnsi="Antenna Regular" w:cs="Arial"/>
          <w:sz w:val="20"/>
          <w:lang w:val="sq-AL"/>
        </w:rPr>
        <w:t>editimit</w:t>
      </w:r>
      <w:r w:rsidRPr="00424FD3">
        <w:rPr>
          <w:rFonts w:ascii="Antenna Regular" w:hAnsi="Antenna Regular" w:cs="Arial"/>
          <w:sz w:val="20"/>
          <w:lang w:val="sq-AL"/>
        </w:rPr>
        <w:t xml:space="preserve">, </w:t>
      </w:r>
      <w:r w:rsidR="003A300A" w:rsidRPr="00424FD3">
        <w:rPr>
          <w:rFonts w:ascii="Antenna Regular" w:hAnsi="Antenna Regular" w:cs="Arial"/>
          <w:sz w:val="20"/>
          <w:lang w:val="sq-AL"/>
        </w:rPr>
        <w:t>produksionit</w:t>
      </w:r>
      <w:r w:rsidRPr="00424FD3">
        <w:rPr>
          <w:rFonts w:ascii="Antenna Regular" w:hAnsi="Antenna Regular" w:cs="Arial"/>
          <w:sz w:val="20"/>
          <w:lang w:val="sq-AL"/>
        </w:rPr>
        <w:t xml:space="preserve"> dhe </w:t>
      </w:r>
      <w:r w:rsidR="003A300A" w:rsidRPr="00424FD3">
        <w:rPr>
          <w:rFonts w:ascii="Antenna Regular" w:hAnsi="Antenna Regular" w:cs="Arial"/>
          <w:sz w:val="20"/>
          <w:lang w:val="sq-AL"/>
        </w:rPr>
        <w:t>rr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="003A300A" w:rsidRPr="00424FD3">
        <w:rPr>
          <w:rFonts w:ascii="Antenna Regular" w:hAnsi="Antenna Regular" w:cs="Arial"/>
          <w:sz w:val="20"/>
          <w:lang w:val="sq-AL"/>
        </w:rPr>
        <w:t>fimit t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="003A300A" w:rsidRPr="00424FD3">
        <w:rPr>
          <w:rFonts w:ascii="Antenna Regular" w:hAnsi="Antenna Regular" w:cs="Arial"/>
          <w:sz w:val="20"/>
          <w:lang w:val="sq-AL"/>
        </w:rPr>
        <w:t xml:space="preserve"> tregimit</w:t>
      </w:r>
      <w:r w:rsidRPr="00424FD3">
        <w:rPr>
          <w:rFonts w:ascii="Antenna Regular" w:hAnsi="Antenna Regular" w:cs="Arial"/>
          <w:sz w:val="20"/>
          <w:lang w:val="sq-AL"/>
        </w:rPr>
        <w:t>;</w:t>
      </w:r>
    </w:p>
    <w:p w14:paraId="18D901B4" w14:textId="504F58C2" w:rsidR="00EB4EF5" w:rsidRPr="00424FD3" w:rsidRDefault="00552C55" w:rsidP="003A300A">
      <w:pPr>
        <w:pStyle w:val="ListParagraph"/>
        <w:spacing w:after="200" w:line="276" w:lineRule="auto"/>
        <w:ind w:hanging="720"/>
        <w:jc w:val="both"/>
        <w:rPr>
          <w:rFonts w:ascii="Antenna Regular" w:hAnsi="Antenna Regular" w:cs="Arial"/>
          <w:sz w:val="20"/>
          <w:lang w:val="sq-AL"/>
        </w:rPr>
      </w:pPr>
      <w:r w:rsidRPr="00424FD3">
        <w:rPr>
          <w:rFonts w:ascii="Antenna Regular" w:hAnsi="Antenna Regular" w:cs="Arial"/>
          <w:sz w:val="20"/>
          <w:lang w:val="sq-AL"/>
        </w:rPr>
        <w:t xml:space="preserve">v. </w:t>
      </w:r>
      <w:r w:rsidR="003A300A" w:rsidRPr="00424FD3">
        <w:rPr>
          <w:rFonts w:ascii="Antenna Regular" w:hAnsi="Antenna Regular" w:cs="Arial"/>
          <w:sz w:val="20"/>
          <w:lang w:val="sq-AL"/>
        </w:rPr>
        <w:tab/>
      </w:r>
      <w:r w:rsidRPr="00424FD3">
        <w:rPr>
          <w:rFonts w:ascii="Antenna Regular" w:hAnsi="Antenna Regular" w:cs="Arial"/>
          <w:sz w:val="20"/>
          <w:lang w:val="sq-AL"/>
        </w:rPr>
        <w:t>Kompania duhet të jetë në gjendje të kryejë detyrën në gjuhën angleze, shqipe dhe serbe.</w:t>
      </w:r>
    </w:p>
    <w:p w14:paraId="0D563670" w14:textId="3F7320AF" w:rsidR="00D3713C" w:rsidRPr="00424FD3" w:rsidRDefault="00D3713C" w:rsidP="00EB4EF5">
      <w:pPr>
        <w:pStyle w:val="ListParagraph"/>
        <w:spacing w:after="200" w:line="276" w:lineRule="auto"/>
        <w:jc w:val="both"/>
        <w:rPr>
          <w:rFonts w:ascii="Antenna Regular" w:hAnsi="Antenna Regular" w:cs="Arial"/>
          <w:sz w:val="20"/>
          <w:lang w:val="sq-AL"/>
        </w:rPr>
      </w:pPr>
    </w:p>
    <w:p w14:paraId="582318ED" w14:textId="007CE508" w:rsidR="00EB4EF5" w:rsidRPr="00424FD3" w:rsidRDefault="00E61F9B" w:rsidP="00EB4EF5">
      <w:pPr>
        <w:pStyle w:val="ListParagraph"/>
        <w:numPr>
          <w:ilvl w:val="2"/>
          <w:numId w:val="4"/>
        </w:numPr>
        <w:jc w:val="both"/>
        <w:outlineLvl w:val="2"/>
        <w:rPr>
          <w:rFonts w:ascii="Antenna Regular" w:hAnsi="Antenna Regular" w:cs="Arial"/>
          <w:b/>
          <w:color w:val="FF0000"/>
          <w:sz w:val="20"/>
          <w:lang w:val="sq-AL"/>
        </w:rPr>
      </w:pPr>
      <w:r w:rsidRPr="00424FD3">
        <w:rPr>
          <w:rFonts w:ascii="Antenna Regular" w:hAnsi="Antenna Regular" w:cs="Arial"/>
          <w:b/>
          <w:sz w:val="20"/>
          <w:lang w:val="sq-AL"/>
        </w:rPr>
        <w:t>Kompetencat dhe kualifikimet e personelit kyç</w:t>
      </w:r>
    </w:p>
    <w:p w14:paraId="55802153" w14:textId="77777777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7C029B4E" w14:textId="3227D3E3" w:rsidR="00E61F9B" w:rsidRPr="00424FD3" w:rsidRDefault="008A6D48" w:rsidP="00E61F9B">
      <w:pPr>
        <w:numPr>
          <w:ilvl w:val="2"/>
          <w:numId w:val="2"/>
        </w:numPr>
        <w:ind w:left="720" w:hanging="540"/>
        <w:jc w:val="both"/>
        <w:rPr>
          <w:rFonts w:ascii="Antenna Regular" w:eastAsia="Calibri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hAnsi="Antenna Regular" w:cs="Arial"/>
          <w:iCs/>
          <w:sz w:val="20"/>
          <w:szCs w:val="20"/>
          <w:lang w:val="sq-AL"/>
        </w:rPr>
        <w:t>Operatori ekonomik</w:t>
      </w:r>
      <w:r w:rsidR="00E61F9B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 xml:space="preserve"> duhet të ketë staf të kualifikuar dhe me përvojë në prodhimin e dokumentarëve </w:t>
      </w:r>
      <w:r w:rsidR="003A300A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televiziv</w:t>
      </w:r>
      <w:r w:rsidR="00E61F9B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 xml:space="preserve">, referenca të shkëlqyera të </w:t>
      </w:r>
      <w:r w:rsidR="003A300A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fituara</w:t>
      </w:r>
      <w:r w:rsidR="00E61F9B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 xml:space="preserve"> nga implem</w:t>
      </w:r>
      <w:r w:rsidR="00503CAD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entimi i projekteve të ngjashme;</w:t>
      </w:r>
      <w:r w:rsidR="00503CAD" w:rsidRPr="00424FD3">
        <w:rPr>
          <w:rFonts w:ascii="Antenna Regular" w:eastAsia="Calibri" w:hAnsi="Antenna Regular" w:cs="Arial"/>
          <w:sz w:val="20"/>
          <w:vertAlign w:val="superscript"/>
          <w:lang w:val="sq-AL"/>
        </w:rPr>
        <w:t xml:space="preserve"> </w:t>
      </w:r>
      <w:r w:rsidR="00503CAD" w:rsidRPr="00424FD3">
        <w:rPr>
          <w:rFonts w:ascii="Antenna Regular" w:eastAsia="Calibri" w:hAnsi="Antenna Regular" w:cs="Arial"/>
          <w:sz w:val="20"/>
          <w:vertAlign w:val="superscript"/>
          <w:lang w:val="sq-AL"/>
        </w:rPr>
        <w:footnoteReference w:id="9"/>
      </w:r>
    </w:p>
    <w:p w14:paraId="0F76D5B2" w14:textId="792E71A7" w:rsidR="00EB4EF5" w:rsidRPr="00424FD3" w:rsidRDefault="00E61F9B" w:rsidP="00E61F9B">
      <w:pPr>
        <w:numPr>
          <w:ilvl w:val="2"/>
          <w:numId w:val="2"/>
        </w:numPr>
        <w:ind w:left="720" w:hanging="540"/>
        <w:jc w:val="both"/>
        <w:rPr>
          <w:rFonts w:ascii="Antenna Regular" w:eastAsia="Calibri" w:hAnsi="Antenna Regular" w:cs="Arial"/>
          <w:sz w:val="20"/>
          <w:szCs w:val="20"/>
          <w:lang w:val="sq-AL" w:eastAsia="en-GB"/>
        </w:rPr>
      </w:pPr>
      <w:r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 xml:space="preserve">Të paktën një nga anëtarët </w:t>
      </w:r>
      <w:r w:rsidR="0034380E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e</w:t>
      </w:r>
      <w:r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 xml:space="preserve"> ekipit kryesor të propozuar </w:t>
      </w:r>
      <w:r w:rsidR="0034380E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t</w:t>
      </w:r>
      <w:r w:rsid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ë</w:t>
      </w:r>
      <w:r w:rsidR="0034380E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 xml:space="preserve"> jet</w:t>
      </w:r>
      <w:r w:rsid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ë</w:t>
      </w:r>
      <w:r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 xml:space="preserve"> </w:t>
      </w:r>
      <w:r w:rsidR="00786F85">
        <w:rPr>
          <w:rFonts w:ascii="Antenna Regular" w:eastAsia="Calibri" w:hAnsi="Antenna Regular" w:cs="Arial"/>
          <w:sz w:val="20"/>
          <w:szCs w:val="20"/>
          <w:lang w:val="sq-AL" w:eastAsia="en-GB"/>
        </w:rPr>
        <w:t>prodhues i filmave ose gazetar që ka</w:t>
      </w:r>
      <w:r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 xml:space="preserve"> </w:t>
      </w:r>
      <w:r w:rsidR="00786F85">
        <w:rPr>
          <w:rFonts w:ascii="Antenna Regular" w:eastAsia="Calibri" w:hAnsi="Antenna Regular" w:cs="Arial"/>
          <w:sz w:val="20"/>
          <w:szCs w:val="20"/>
          <w:lang w:val="sq-AL" w:eastAsia="en-GB"/>
        </w:rPr>
        <w:t xml:space="preserve">hulumtuar </w:t>
      </w:r>
      <w:r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 xml:space="preserve">dhe raportuar mbi çështjet e </w:t>
      </w:r>
      <w:r w:rsidR="0034380E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th</w:t>
      </w:r>
      <w:r w:rsid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ë</w:t>
      </w:r>
      <w:r w:rsidR="0034380E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ngjillit</w:t>
      </w:r>
      <w:r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, efikasitetin e energ</w:t>
      </w:r>
      <w:r w:rsidR="0034380E"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jisë, degradimin e mjedisit dhe/</w:t>
      </w:r>
      <w:r w:rsidRPr="00424FD3">
        <w:rPr>
          <w:rFonts w:ascii="Antenna Regular" w:eastAsia="Calibri" w:hAnsi="Antenna Regular" w:cs="Arial"/>
          <w:sz w:val="20"/>
          <w:szCs w:val="20"/>
          <w:lang w:val="sq-AL" w:eastAsia="en-GB"/>
        </w:rPr>
        <w:t>ose ndryshimin e klimës në të kaluarën.</w:t>
      </w:r>
    </w:p>
    <w:p w14:paraId="5CF0C81B" w14:textId="77777777" w:rsidR="00EB4EF5" w:rsidRPr="00424FD3" w:rsidRDefault="00EB4EF5" w:rsidP="00EB4EF5">
      <w:pPr>
        <w:ind w:left="709"/>
        <w:jc w:val="both"/>
        <w:rPr>
          <w:rFonts w:ascii="Antenna Regular" w:eastAsia="Calibri" w:hAnsi="Antenna Regular" w:cs="Arial"/>
          <w:sz w:val="20"/>
          <w:szCs w:val="20"/>
          <w:lang w:val="sq-AL" w:eastAsia="en-GB"/>
        </w:rPr>
      </w:pPr>
    </w:p>
    <w:p w14:paraId="1C39A7BA" w14:textId="1EB8E8B7" w:rsidR="00EB4EF5" w:rsidRPr="00424FD3" w:rsidRDefault="00EB4EF5" w:rsidP="00EB4EF5">
      <w:pPr>
        <w:pStyle w:val="ListParagraph"/>
        <w:spacing w:after="200" w:line="276" w:lineRule="auto"/>
        <w:ind w:left="0"/>
        <w:jc w:val="both"/>
        <w:outlineLvl w:val="2"/>
        <w:rPr>
          <w:rFonts w:ascii="Antenna Regular" w:hAnsi="Antenna Regular" w:cs="Arial"/>
          <w:b/>
          <w:sz w:val="20"/>
          <w:lang w:val="sq-AL"/>
        </w:rPr>
      </w:pPr>
      <w:r w:rsidRPr="00424FD3">
        <w:rPr>
          <w:rFonts w:ascii="Antenna Regular" w:hAnsi="Antenna Regular" w:cs="Arial"/>
          <w:b/>
          <w:sz w:val="20"/>
          <w:lang w:val="sq-AL"/>
        </w:rPr>
        <w:t>10.2.3</w:t>
      </w:r>
      <w:r w:rsidRPr="00424FD3">
        <w:rPr>
          <w:rFonts w:ascii="Antenna Regular" w:hAnsi="Antenna Regular" w:cs="Arial"/>
          <w:b/>
          <w:sz w:val="20"/>
          <w:lang w:val="sq-AL"/>
        </w:rPr>
        <w:tab/>
      </w:r>
      <w:r w:rsidR="00E61F9B" w:rsidRPr="00424FD3">
        <w:rPr>
          <w:rFonts w:ascii="Antenna Regular" w:hAnsi="Antenna Regular" w:cs="Arial"/>
          <w:b/>
          <w:sz w:val="20"/>
          <w:lang w:val="sq-AL"/>
        </w:rPr>
        <w:t>Propozimi, plani i pun</w:t>
      </w:r>
      <w:r w:rsidR="00424FD3">
        <w:rPr>
          <w:rFonts w:ascii="Antenna Regular" w:hAnsi="Antenna Regular" w:cs="Arial"/>
          <w:b/>
          <w:sz w:val="20"/>
          <w:lang w:val="sq-AL"/>
        </w:rPr>
        <w:t>ë</w:t>
      </w:r>
      <w:r w:rsidR="00E61F9B" w:rsidRPr="00424FD3">
        <w:rPr>
          <w:rFonts w:ascii="Antenna Regular" w:hAnsi="Antenna Regular" w:cs="Arial"/>
          <w:b/>
          <w:sz w:val="20"/>
          <w:lang w:val="sq-AL"/>
        </w:rPr>
        <w:t>s dhe metodologjia n</w:t>
      </w:r>
      <w:r w:rsidR="00424FD3">
        <w:rPr>
          <w:rFonts w:ascii="Antenna Regular" w:hAnsi="Antenna Regular" w:cs="Arial"/>
          <w:b/>
          <w:sz w:val="20"/>
          <w:lang w:val="sq-AL"/>
        </w:rPr>
        <w:t>ë</w:t>
      </w:r>
      <w:r w:rsidR="00E61F9B" w:rsidRPr="00424FD3">
        <w:rPr>
          <w:rFonts w:ascii="Antenna Regular" w:hAnsi="Antenna Regular" w:cs="Arial"/>
          <w:b/>
          <w:sz w:val="20"/>
          <w:lang w:val="sq-AL"/>
        </w:rPr>
        <w:t xml:space="preserve"> p</w:t>
      </w:r>
      <w:r w:rsidR="00424FD3">
        <w:rPr>
          <w:rFonts w:ascii="Antenna Regular" w:hAnsi="Antenna Regular" w:cs="Arial"/>
          <w:b/>
          <w:sz w:val="20"/>
          <w:lang w:val="sq-AL"/>
        </w:rPr>
        <w:t>ë</w:t>
      </w:r>
      <w:r w:rsidR="00E61F9B" w:rsidRPr="00424FD3">
        <w:rPr>
          <w:rFonts w:ascii="Antenna Regular" w:hAnsi="Antenna Regular" w:cs="Arial"/>
          <w:b/>
          <w:sz w:val="20"/>
          <w:lang w:val="sq-AL"/>
        </w:rPr>
        <w:t xml:space="preserve">rputhje me </w:t>
      </w:r>
      <w:r w:rsidR="0034380E" w:rsidRPr="00424FD3">
        <w:rPr>
          <w:rFonts w:ascii="Antenna Regular" w:hAnsi="Antenna Regular" w:cs="Arial"/>
          <w:b/>
          <w:sz w:val="20"/>
          <w:lang w:val="sq-AL"/>
        </w:rPr>
        <w:t>kushtet e referenc</w:t>
      </w:r>
      <w:r w:rsidR="00424FD3">
        <w:rPr>
          <w:rFonts w:ascii="Antenna Regular" w:hAnsi="Antenna Regular" w:cs="Arial"/>
          <w:b/>
          <w:sz w:val="20"/>
          <w:lang w:val="sq-AL"/>
        </w:rPr>
        <w:t>ë</w:t>
      </w:r>
      <w:r w:rsidR="0034380E" w:rsidRPr="00424FD3">
        <w:rPr>
          <w:rFonts w:ascii="Antenna Regular" w:hAnsi="Antenna Regular" w:cs="Arial"/>
          <w:b/>
          <w:sz w:val="20"/>
          <w:lang w:val="sq-AL"/>
        </w:rPr>
        <w:t>s</w:t>
      </w:r>
      <w:r w:rsidRPr="00424FD3">
        <w:rPr>
          <w:rFonts w:ascii="Antenna Regular" w:hAnsi="Antenna Regular" w:cs="Arial"/>
          <w:b/>
          <w:sz w:val="20"/>
          <w:lang w:val="sq-AL"/>
        </w:rPr>
        <w:t xml:space="preserve">  </w:t>
      </w:r>
    </w:p>
    <w:p w14:paraId="6AE43DF8" w14:textId="77777777" w:rsidR="00EB4EF5" w:rsidRPr="00424FD3" w:rsidRDefault="00EB4EF5" w:rsidP="00EB4EF5">
      <w:pPr>
        <w:pStyle w:val="ListParagraph"/>
        <w:spacing w:after="200" w:line="276" w:lineRule="auto"/>
        <w:jc w:val="both"/>
        <w:rPr>
          <w:rFonts w:ascii="Antenna Regular" w:hAnsi="Antenna Regular" w:cs="Arial"/>
          <w:b/>
          <w:sz w:val="20"/>
          <w:lang w:val="sq-AL"/>
        </w:rPr>
      </w:pPr>
    </w:p>
    <w:p w14:paraId="512A4429" w14:textId="55E25EC7" w:rsidR="00EB4EF5" w:rsidRPr="00424FD3" w:rsidRDefault="00EB4EF5" w:rsidP="00EB4EF5">
      <w:pPr>
        <w:pStyle w:val="ListParagraph"/>
        <w:spacing w:after="200" w:line="276" w:lineRule="auto"/>
        <w:ind w:left="709" w:hanging="709"/>
        <w:jc w:val="both"/>
        <w:rPr>
          <w:rStyle w:val="Strong"/>
          <w:rFonts w:ascii="Antenna Regular" w:hAnsi="Antenna Regular" w:cs="Arial"/>
          <w:b w:val="0"/>
          <w:color w:val="000000"/>
          <w:sz w:val="20"/>
          <w:lang w:val="sq-AL"/>
        </w:rPr>
      </w:pPr>
      <w:r w:rsidRPr="00424FD3">
        <w:rPr>
          <w:rFonts w:ascii="Antenna Regular" w:hAnsi="Antenna Regular" w:cs="Arial"/>
          <w:sz w:val="20"/>
          <w:lang w:val="sq-AL"/>
        </w:rPr>
        <w:t>i</w:t>
      </w:r>
      <w:r w:rsidRPr="00424FD3">
        <w:rPr>
          <w:rFonts w:ascii="Antenna Regular" w:hAnsi="Antenna Regular" w:cs="Arial"/>
          <w:b/>
          <w:sz w:val="20"/>
          <w:lang w:val="sq-AL"/>
        </w:rPr>
        <w:t xml:space="preserve">.  </w:t>
      </w:r>
      <w:r w:rsidRPr="00424FD3">
        <w:rPr>
          <w:rFonts w:ascii="Antenna Regular" w:hAnsi="Antenna Regular" w:cs="Arial"/>
          <w:b/>
          <w:sz w:val="20"/>
          <w:lang w:val="sq-AL"/>
        </w:rPr>
        <w:tab/>
      </w:r>
      <w:r w:rsidR="008A6D48" w:rsidRPr="00424FD3">
        <w:rPr>
          <w:rFonts w:ascii="Antenna Regular" w:hAnsi="Antenna Regular" w:cs="Arial"/>
          <w:sz w:val="20"/>
          <w:lang w:val="sq-AL"/>
        </w:rPr>
        <w:t>Operatori</w:t>
      </w:r>
      <w:r w:rsidR="00E61F9B" w:rsidRPr="00424FD3">
        <w:rPr>
          <w:rFonts w:ascii="Antenna Regular" w:hAnsi="Antenna Regular" w:cs="Arial"/>
          <w:sz w:val="20"/>
          <w:lang w:val="sq-AL"/>
        </w:rPr>
        <w:t xml:space="preserve"> i mundshëm </w:t>
      </w:r>
      <w:r w:rsidR="008A6D48" w:rsidRPr="00424FD3">
        <w:rPr>
          <w:rFonts w:ascii="Antenna Regular" w:hAnsi="Antenna Regular" w:cs="Arial"/>
          <w:sz w:val="20"/>
          <w:lang w:val="sq-AL"/>
        </w:rPr>
        <w:t>ekonomik</w:t>
      </w:r>
      <w:r w:rsidR="00E61F9B" w:rsidRPr="00424FD3">
        <w:rPr>
          <w:rFonts w:ascii="Antenna Regular" w:hAnsi="Antenna Regular" w:cs="Arial"/>
          <w:sz w:val="20"/>
          <w:lang w:val="sq-AL"/>
        </w:rPr>
        <w:t xml:space="preserve"> të ofrojë një propozim për </w:t>
      </w:r>
      <w:r w:rsidR="0034380E" w:rsidRPr="00424FD3">
        <w:rPr>
          <w:rFonts w:ascii="Antenna Regular" w:hAnsi="Antenna Regular" w:cs="Arial"/>
          <w:sz w:val="20"/>
          <w:lang w:val="sq-AL"/>
        </w:rPr>
        <w:t>realizimin</w:t>
      </w:r>
      <w:r w:rsidR="00E61F9B" w:rsidRPr="00424FD3">
        <w:rPr>
          <w:rFonts w:ascii="Antenna Regular" w:hAnsi="Antenna Regular" w:cs="Arial"/>
          <w:sz w:val="20"/>
          <w:lang w:val="sq-AL"/>
        </w:rPr>
        <w:t xml:space="preserve"> e dokumentarit që pasqyron fushën e shërbimeve siç kërkohet në kët</w:t>
      </w:r>
      <w:r w:rsidR="0034380E" w:rsidRPr="00424FD3">
        <w:rPr>
          <w:rFonts w:ascii="Antenna Regular" w:hAnsi="Antenna Regular" w:cs="Arial"/>
          <w:sz w:val="20"/>
          <w:lang w:val="sq-AL"/>
        </w:rPr>
        <w:t>o</w:t>
      </w:r>
      <w:r w:rsidR="00E61F9B" w:rsidRPr="00424FD3">
        <w:rPr>
          <w:rFonts w:ascii="Antenna Regular" w:hAnsi="Antenna Regular" w:cs="Arial"/>
          <w:sz w:val="20"/>
          <w:lang w:val="sq-AL"/>
        </w:rPr>
        <w:t xml:space="preserve"> Kushte</w:t>
      </w:r>
      <w:r w:rsidR="0034380E" w:rsidRPr="00424FD3">
        <w:rPr>
          <w:rFonts w:ascii="Antenna Regular" w:hAnsi="Antenna Regular" w:cs="Arial"/>
          <w:sz w:val="20"/>
          <w:lang w:val="sq-AL"/>
        </w:rPr>
        <w:t xml:space="preserve"> t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="00E61F9B" w:rsidRPr="00424FD3">
        <w:rPr>
          <w:rFonts w:ascii="Antenna Regular" w:hAnsi="Antenna Regular" w:cs="Arial"/>
          <w:sz w:val="20"/>
          <w:lang w:val="sq-AL"/>
        </w:rPr>
        <w:t xml:space="preserve"> Referencës dhe </w:t>
      </w:r>
      <w:r w:rsidR="0034380E" w:rsidRPr="00424FD3">
        <w:rPr>
          <w:rFonts w:ascii="Antenna Regular" w:hAnsi="Antenna Regular" w:cs="Arial"/>
          <w:sz w:val="20"/>
          <w:lang w:val="sq-AL"/>
        </w:rPr>
        <w:t>t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="0034380E" w:rsidRPr="00424FD3">
        <w:rPr>
          <w:rFonts w:ascii="Antenna Regular" w:hAnsi="Antenna Regular" w:cs="Arial"/>
          <w:sz w:val="20"/>
          <w:lang w:val="sq-AL"/>
        </w:rPr>
        <w:t xml:space="preserve"> </w:t>
      </w:r>
      <w:r w:rsidR="00E61F9B" w:rsidRPr="00424FD3">
        <w:rPr>
          <w:rFonts w:ascii="Antenna Regular" w:hAnsi="Antenna Regular" w:cs="Arial"/>
          <w:sz w:val="20"/>
          <w:lang w:val="sq-AL"/>
        </w:rPr>
        <w:t>përfaqëso</w:t>
      </w:r>
      <w:r w:rsidR="0034380E" w:rsidRPr="00424FD3">
        <w:rPr>
          <w:rFonts w:ascii="Antenna Regular" w:hAnsi="Antenna Regular" w:cs="Arial"/>
          <w:sz w:val="20"/>
          <w:lang w:val="sq-AL"/>
        </w:rPr>
        <w:t>j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="00E61F9B" w:rsidRPr="00424FD3">
        <w:rPr>
          <w:rFonts w:ascii="Antenna Regular" w:hAnsi="Antenna Regular" w:cs="Arial"/>
          <w:sz w:val="20"/>
          <w:lang w:val="sq-AL"/>
        </w:rPr>
        <w:t xml:space="preserve"> aftësinë për të siguruar </w:t>
      </w:r>
      <w:r w:rsidR="0034380E" w:rsidRPr="00424FD3">
        <w:rPr>
          <w:rFonts w:ascii="Antenna Regular" w:hAnsi="Antenna Regular" w:cs="Arial"/>
          <w:sz w:val="20"/>
          <w:lang w:val="sq-AL"/>
        </w:rPr>
        <w:t>ofruar</w:t>
      </w:r>
      <w:r w:rsidR="00E61F9B" w:rsidRPr="00424FD3">
        <w:rPr>
          <w:rFonts w:ascii="Antenna Regular" w:hAnsi="Antenna Regular" w:cs="Arial"/>
          <w:sz w:val="20"/>
          <w:lang w:val="sq-AL"/>
        </w:rPr>
        <w:t xml:space="preserve"> e kërkuara.</w:t>
      </w:r>
    </w:p>
    <w:p w14:paraId="5D85B67A" w14:textId="77777777" w:rsidR="00EB4EF5" w:rsidRPr="00424FD3" w:rsidRDefault="00EB4EF5" w:rsidP="00EB4EF5">
      <w:pPr>
        <w:pStyle w:val="ListParagraph"/>
        <w:spacing w:after="200" w:line="276" w:lineRule="auto"/>
        <w:ind w:left="567" w:hanging="284"/>
        <w:jc w:val="both"/>
        <w:rPr>
          <w:rFonts w:ascii="Antenna Regular" w:hAnsi="Antenna Regular" w:cs="Arial"/>
          <w:b/>
          <w:sz w:val="20"/>
          <w:lang w:val="sq-AL"/>
        </w:rPr>
      </w:pPr>
    </w:p>
    <w:p w14:paraId="6DB66180" w14:textId="35AF16EE" w:rsidR="00EB4EF5" w:rsidRPr="00424FD3" w:rsidRDefault="0034380E" w:rsidP="00EB4EF5">
      <w:pPr>
        <w:pStyle w:val="ListParagraph"/>
        <w:spacing w:after="200" w:line="276" w:lineRule="auto"/>
        <w:ind w:left="0"/>
        <w:jc w:val="both"/>
        <w:rPr>
          <w:rFonts w:ascii="Antenna Regular" w:hAnsi="Antenna Regular" w:cs="Arial"/>
          <w:b/>
          <w:bCs/>
          <w:sz w:val="20"/>
          <w:lang w:val="sq-AL"/>
        </w:rPr>
      </w:pPr>
      <w:r w:rsidRPr="00424FD3">
        <w:rPr>
          <w:rFonts w:ascii="Antenna Regular" w:hAnsi="Antenna Regular" w:cs="Arial"/>
          <w:bCs/>
          <w:sz w:val="20"/>
          <w:u w:val="single"/>
          <w:lang w:val="sq-AL"/>
        </w:rPr>
        <w:t>Pik</w:t>
      </w:r>
      <w:r w:rsidR="00424FD3">
        <w:rPr>
          <w:rFonts w:ascii="Antenna Regular" w:hAnsi="Antenna Regular" w:cs="Arial"/>
          <w:bCs/>
          <w:sz w:val="20"/>
          <w:u w:val="single"/>
          <w:lang w:val="sq-AL"/>
        </w:rPr>
        <w:t>ë</w:t>
      </w:r>
      <w:r w:rsidRPr="00424FD3">
        <w:rPr>
          <w:rFonts w:ascii="Antenna Regular" w:hAnsi="Antenna Regular" w:cs="Arial"/>
          <w:bCs/>
          <w:sz w:val="20"/>
          <w:u w:val="single"/>
          <w:lang w:val="sq-AL"/>
        </w:rPr>
        <w:t>t</w:t>
      </w:r>
      <w:r w:rsidR="00E61F9B" w:rsidRPr="00424FD3">
        <w:rPr>
          <w:rFonts w:ascii="Antenna Regular" w:hAnsi="Antenna Regular" w:cs="Arial"/>
          <w:bCs/>
          <w:sz w:val="20"/>
          <w:u w:val="single"/>
          <w:lang w:val="sq-AL"/>
        </w:rPr>
        <w:t xml:space="preserve"> </w:t>
      </w:r>
      <w:r w:rsidRPr="00424FD3">
        <w:rPr>
          <w:rFonts w:ascii="Antenna Regular" w:hAnsi="Antenna Regular" w:cs="Arial"/>
          <w:bCs/>
          <w:sz w:val="20"/>
          <w:u w:val="single"/>
          <w:lang w:val="sq-AL"/>
        </w:rPr>
        <w:t xml:space="preserve">minimale </w:t>
      </w:r>
      <w:r w:rsidR="00E61F9B" w:rsidRPr="00424FD3">
        <w:rPr>
          <w:rFonts w:ascii="Antenna Regular" w:hAnsi="Antenna Regular" w:cs="Arial"/>
          <w:bCs/>
          <w:sz w:val="20"/>
          <w:u w:val="single"/>
          <w:lang w:val="sq-AL"/>
        </w:rPr>
        <w:t>teknik</w:t>
      </w:r>
      <w:r w:rsidRPr="00424FD3">
        <w:rPr>
          <w:rFonts w:ascii="Antenna Regular" w:hAnsi="Antenna Regular" w:cs="Arial"/>
          <w:bCs/>
          <w:sz w:val="20"/>
          <w:u w:val="single"/>
          <w:lang w:val="sq-AL"/>
        </w:rPr>
        <w:t>e</w:t>
      </w:r>
      <w:r w:rsidR="00E61F9B" w:rsidRPr="00424FD3">
        <w:rPr>
          <w:rFonts w:ascii="Antenna Regular" w:hAnsi="Antenna Regular" w:cs="Arial"/>
          <w:bCs/>
          <w:sz w:val="20"/>
          <w:u w:val="single"/>
          <w:lang w:val="sq-AL"/>
        </w:rPr>
        <w:t xml:space="preserve"> që kërkohe</w:t>
      </w:r>
      <w:r w:rsidRPr="00424FD3">
        <w:rPr>
          <w:rFonts w:ascii="Antenna Regular" w:hAnsi="Antenna Regular" w:cs="Arial"/>
          <w:bCs/>
          <w:sz w:val="20"/>
          <w:u w:val="single"/>
          <w:lang w:val="sq-AL"/>
        </w:rPr>
        <w:t>n</w:t>
      </w:r>
      <w:r w:rsidR="00E61F9B" w:rsidRPr="00424FD3">
        <w:rPr>
          <w:rFonts w:ascii="Antenna Regular" w:hAnsi="Antenna Regular" w:cs="Arial"/>
          <w:bCs/>
          <w:sz w:val="20"/>
          <w:u w:val="single"/>
          <w:lang w:val="sq-AL"/>
        </w:rPr>
        <w:t xml:space="preserve"> për të kaluar vlerësimin teknik </w:t>
      </w:r>
      <w:r w:rsidRPr="00424FD3">
        <w:rPr>
          <w:rFonts w:ascii="Antenna Regular" w:hAnsi="Antenna Regular" w:cs="Arial"/>
          <w:bCs/>
          <w:sz w:val="20"/>
          <w:u w:val="single"/>
          <w:lang w:val="sq-AL"/>
        </w:rPr>
        <w:t>jan</w:t>
      </w:r>
      <w:r w:rsidR="00424FD3">
        <w:rPr>
          <w:rFonts w:ascii="Antenna Regular" w:hAnsi="Antenna Regular" w:cs="Arial"/>
          <w:bCs/>
          <w:sz w:val="20"/>
          <w:u w:val="single"/>
          <w:lang w:val="sq-AL"/>
        </w:rPr>
        <w:t>ë</w:t>
      </w:r>
      <w:r w:rsidR="00E61F9B" w:rsidRPr="00424FD3">
        <w:rPr>
          <w:rFonts w:ascii="Antenna Regular" w:hAnsi="Antenna Regular" w:cs="Arial"/>
          <w:bCs/>
          <w:sz w:val="20"/>
          <w:u w:val="single"/>
          <w:lang w:val="sq-AL"/>
        </w:rPr>
        <w:t>: 60 pikë / 80 pikë.</w:t>
      </w:r>
    </w:p>
    <w:p w14:paraId="08C75D05" w14:textId="77777777" w:rsidR="00EB4EF5" w:rsidRPr="00424FD3" w:rsidRDefault="00EB4EF5" w:rsidP="00EB4EF5">
      <w:pPr>
        <w:pStyle w:val="ListParagraph"/>
        <w:spacing w:after="200" w:line="276" w:lineRule="auto"/>
        <w:ind w:left="0"/>
        <w:jc w:val="both"/>
        <w:rPr>
          <w:rFonts w:ascii="Antenna Regular" w:hAnsi="Antenna Regular" w:cs="Arial"/>
          <w:b/>
          <w:bCs/>
          <w:sz w:val="20"/>
          <w:lang w:val="sq-AL"/>
        </w:rPr>
      </w:pPr>
    </w:p>
    <w:p w14:paraId="6348437C" w14:textId="467233FD" w:rsidR="00EB4EF5" w:rsidRPr="00424FD3" w:rsidRDefault="00E61F9B" w:rsidP="00EB4EF5">
      <w:pPr>
        <w:pStyle w:val="ListParagraph"/>
        <w:spacing w:after="200" w:line="276" w:lineRule="auto"/>
        <w:ind w:left="0"/>
        <w:jc w:val="both"/>
        <w:rPr>
          <w:rFonts w:ascii="Antenna Regular" w:hAnsi="Antenna Regular" w:cs="Arial"/>
          <w:sz w:val="20"/>
          <w:lang w:val="sq-AL"/>
        </w:rPr>
      </w:pPr>
      <w:r w:rsidRPr="00424FD3">
        <w:rPr>
          <w:rFonts w:ascii="Antenna Regular" w:hAnsi="Antenna Regular" w:cs="Arial"/>
          <w:sz w:val="20"/>
          <w:lang w:val="sq-AL"/>
        </w:rPr>
        <w:t xml:space="preserve">Ekipi i projektit do të zgjedhë </w:t>
      </w:r>
      <w:r w:rsidR="008A6D48" w:rsidRPr="00424FD3">
        <w:rPr>
          <w:rFonts w:ascii="Antenna Regular" w:hAnsi="Antenna Regular" w:cs="Arial"/>
          <w:iCs/>
          <w:sz w:val="20"/>
          <w:lang w:val="sq-AL"/>
        </w:rPr>
        <w:t>operatorin ekonomik</w:t>
      </w:r>
      <w:r w:rsidR="008A6D48" w:rsidRPr="00424FD3">
        <w:rPr>
          <w:rFonts w:ascii="Antenna Regular" w:hAnsi="Antenna Regular" w:cs="Arial"/>
          <w:sz w:val="20"/>
          <w:lang w:val="sq-AL"/>
        </w:rPr>
        <w:t xml:space="preserve"> </w:t>
      </w:r>
      <w:r w:rsidRPr="00424FD3">
        <w:rPr>
          <w:rFonts w:ascii="Antenna Regular" w:hAnsi="Antenna Regular" w:cs="Arial"/>
          <w:sz w:val="20"/>
          <w:lang w:val="sq-AL"/>
        </w:rPr>
        <w:t xml:space="preserve">që paraqet aplikacionin më të mirë me kosto </w:t>
      </w:r>
      <w:r w:rsidR="0034380E" w:rsidRPr="00424FD3">
        <w:rPr>
          <w:rFonts w:ascii="Antenna Regular" w:hAnsi="Antenna Regular" w:cs="Arial"/>
          <w:sz w:val="20"/>
          <w:lang w:val="sq-AL"/>
        </w:rPr>
        <w:t>m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="0034380E" w:rsidRPr="00424FD3">
        <w:rPr>
          <w:rFonts w:ascii="Antenna Regular" w:hAnsi="Antenna Regular" w:cs="Arial"/>
          <w:sz w:val="20"/>
          <w:lang w:val="sq-AL"/>
        </w:rPr>
        <w:t xml:space="preserve"> </w:t>
      </w:r>
      <w:r w:rsidRPr="00424FD3">
        <w:rPr>
          <w:rFonts w:ascii="Antenna Regular" w:hAnsi="Antenna Regular" w:cs="Arial"/>
          <w:sz w:val="20"/>
          <w:lang w:val="sq-AL"/>
        </w:rPr>
        <w:t xml:space="preserve">efektive </w:t>
      </w:r>
      <w:r w:rsidR="0034380E" w:rsidRPr="00424FD3">
        <w:rPr>
          <w:rFonts w:ascii="Antenna Regular" w:hAnsi="Antenna Regular" w:cs="Arial"/>
          <w:sz w:val="20"/>
          <w:lang w:val="sq-AL"/>
        </w:rPr>
        <w:t>nga radh</w:t>
      </w:r>
      <w:r w:rsidR="00424FD3">
        <w:rPr>
          <w:rFonts w:ascii="Antenna Regular" w:hAnsi="Antenna Regular" w:cs="Arial"/>
          <w:sz w:val="20"/>
          <w:lang w:val="sq-AL"/>
        </w:rPr>
        <w:t>ë</w:t>
      </w:r>
      <w:r w:rsidR="0034380E" w:rsidRPr="00424FD3">
        <w:rPr>
          <w:rFonts w:ascii="Antenna Regular" w:hAnsi="Antenna Regular" w:cs="Arial"/>
          <w:sz w:val="20"/>
          <w:lang w:val="sq-AL"/>
        </w:rPr>
        <w:t>t e</w:t>
      </w:r>
      <w:r w:rsidRPr="00424FD3">
        <w:rPr>
          <w:rFonts w:ascii="Antenna Regular" w:hAnsi="Antenna Regular" w:cs="Arial"/>
          <w:sz w:val="20"/>
          <w:lang w:val="sq-AL"/>
        </w:rPr>
        <w:t xml:space="preserve"> atyre që u përgjigjen kërkesave teknike të përcaktuara në Kushtet e Referencës.</w:t>
      </w:r>
    </w:p>
    <w:p w14:paraId="6651CE80" w14:textId="77777777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28201488" w14:textId="704E989E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1241CB74" w14:textId="0126E3E8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4C01E8B0" w14:textId="004884A1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7914C783" w14:textId="2D36E12E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2D697BDA" w14:textId="42C12161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062A4F26" w14:textId="202B0E2B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2ECB454A" w14:textId="472DEE2A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4816A9A2" w14:textId="287686AB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6619074A" w14:textId="6939926C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60B332B1" w14:textId="55AC9AFF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59C31BA7" w14:textId="2D08A88A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40368BED" w14:textId="07A2DC1E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0DE31649" w14:textId="5BDAA883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0C302DA6" w14:textId="309E0861" w:rsidR="00D3713C" w:rsidRPr="00424FD3" w:rsidRDefault="00D3713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39B43520" w14:textId="5166D5D4" w:rsidR="0034380E" w:rsidRPr="00424FD3" w:rsidRDefault="0034380E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7126119C" w14:textId="5C7E8794" w:rsidR="0034380E" w:rsidRPr="00424FD3" w:rsidRDefault="0034380E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7D2426FB" w14:textId="0332EF7D" w:rsidR="0034380E" w:rsidRDefault="0034380E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541A3A3E" w14:textId="0D394055" w:rsidR="00F8084C" w:rsidRDefault="00F8084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6865C542" w14:textId="77777777" w:rsidR="00F8084C" w:rsidRPr="00424FD3" w:rsidRDefault="00F8084C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71C07859" w14:textId="5AE9CF6B" w:rsidR="00EB4EF5" w:rsidRDefault="00EB4EF5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56C72512" w14:textId="30E5FE47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0258C25D" w14:textId="222511B9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0325B8EF" w14:textId="59346152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49865EFB" w14:textId="42F6AC02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0C31A6FD" w14:textId="67DFFEB7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173BA546" w14:textId="66402C65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46F400D9" w14:textId="19D15CBA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0FDF0186" w14:textId="794A1CC3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2B3E4FB0" w14:textId="1083EDAE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3041DE6A" w14:textId="69FE56CE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5D5515EB" w14:textId="2436C698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646D701C" w14:textId="5572D988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32101DCF" w14:textId="2F545B27" w:rsidR="005652FC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5239AF8C" w14:textId="77777777" w:rsidR="005652FC" w:rsidRPr="00424FD3" w:rsidRDefault="005652FC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6A362C1A" w14:textId="77777777" w:rsidR="00F91D7A" w:rsidRPr="00424FD3" w:rsidRDefault="00F91D7A" w:rsidP="00EB4EF5">
      <w:pPr>
        <w:ind w:right="-334"/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5887C6E1" w14:textId="0C47A365" w:rsidR="00EB4EF5" w:rsidRPr="00424FD3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Ane</w:t>
      </w:r>
      <w:r w:rsidR="00E61F9B" w:rsidRPr="00424FD3">
        <w:rPr>
          <w:rFonts w:ascii="Antenna Regular" w:hAnsi="Antenna Regular" w:cs="Arial"/>
          <w:b/>
          <w:sz w:val="20"/>
          <w:szCs w:val="20"/>
          <w:lang w:val="sq-AL"/>
        </w:rPr>
        <w:t>ksi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: C    </w:t>
      </w:r>
    </w:p>
    <w:p w14:paraId="6BE59574" w14:textId="697817AC" w:rsidR="00EB4EF5" w:rsidRPr="00424FD3" w:rsidRDefault="00E61F9B" w:rsidP="00EB4EF5">
      <w:pPr>
        <w:pStyle w:val="Heading2"/>
        <w:rPr>
          <w:rFonts w:ascii="Antenna Regular" w:hAnsi="Antenna Regular" w:cs="Arial"/>
          <w:i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P</w:t>
      </w:r>
      <w:r w:rsidR="0034380E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rshkrimi i qasjes, metodologjis</w:t>
      </w:r>
      <w:r w:rsidR="0034380E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 xml:space="preserve"> dhe plani i pun</w:t>
      </w:r>
      <w:r w:rsidR="0034380E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s p</w:t>
      </w:r>
      <w:r w:rsidR="0034380E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 kryerjen e sh</w:t>
      </w:r>
      <w:r w:rsidR="0034380E" w:rsidRP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rbimit;</w:t>
      </w:r>
    </w:p>
    <w:p w14:paraId="61A37CAC" w14:textId="1ECDD0BF" w:rsidR="00EB4EF5" w:rsidRPr="00424FD3" w:rsidRDefault="00EB4EF5" w:rsidP="00EB4EF5">
      <w:pPr>
        <w:rPr>
          <w:rFonts w:ascii="Antenna Regular" w:hAnsi="Antenna Regular" w:cs="Arial"/>
          <w:b/>
          <w:i/>
          <w:color w:val="FF0000"/>
          <w:sz w:val="20"/>
          <w:szCs w:val="20"/>
          <w:lang w:val="sq-AL"/>
        </w:rPr>
      </w:pPr>
      <w:r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[</w:t>
      </w:r>
      <w:r w:rsidR="00F0552D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Paraqitja e k</w:t>
      </w:r>
      <w:r w:rsidR="0034380E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ë</w:t>
      </w:r>
      <w:r w:rsidR="00F0552D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tij Aneksi me ofert</w:t>
      </w:r>
      <w:r w:rsidR="0034380E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ë</w:t>
      </w:r>
      <w:r w:rsidR="00F0552D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 xml:space="preserve"> </w:t>
      </w:r>
      <w:r w:rsidR="0034380E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ë</w:t>
      </w:r>
      <w:r w:rsidR="00F0552D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sht</w:t>
      </w:r>
      <w:r w:rsidR="0034380E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ë</w:t>
      </w:r>
      <w:r w:rsidR="00F0552D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 xml:space="preserve"> i detyruesh</w:t>
      </w:r>
      <w:r w:rsidR="0034380E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ë</w:t>
      </w:r>
      <w:r w:rsidR="00F0552D"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m</w:t>
      </w:r>
      <w:r w:rsidRPr="00424FD3">
        <w:rPr>
          <w:rFonts w:ascii="Antenna Regular" w:hAnsi="Antenna Regular" w:cs="Arial"/>
          <w:i/>
          <w:color w:val="FF0000"/>
          <w:sz w:val="20"/>
          <w:szCs w:val="20"/>
          <w:lang w:val="sq-AL"/>
        </w:rPr>
        <w:t>–</w:t>
      </w:r>
      <w:r w:rsidR="00F0552D"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NË PROPOZIMIN TEKNIK MOS PËRFSHINI ASNJË INFORMATË FINANCIARE</w:t>
      </w:r>
      <w:r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]</w:t>
      </w:r>
    </w:p>
    <w:p w14:paraId="57F2C44D" w14:textId="77777777" w:rsidR="00EB4EF5" w:rsidRPr="00424FD3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17619471" w14:textId="77777777" w:rsidR="00EB4EF5" w:rsidRPr="00424FD3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15887E0F" w14:textId="77777777" w:rsidR="00EB4EF5" w:rsidRPr="00424FD3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058B21C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55B5998A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2D013E8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73987DC6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C1E149C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69096BED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297E5956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6F3603D8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063E59E0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210AA923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107777C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067FACBD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6B127638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E4E3EF3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5AD1CCD0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DAB2DEA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6B0D487D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77A2E57C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F4AAC79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2EC7837C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70C0A9B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63FFBEFD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654ED237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1BE36DCF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7EF87244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1C449344" w14:textId="234D60A7" w:rsidR="00EB4EF5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6A819AD1" w14:textId="091D2DF4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F789DF1" w14:textId="114FF827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43EF9C3A" w14:textId="5A492F6A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44ACE740" w14:textId="383051C0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0BD01E0" w14:textId="5DFDC105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6AE2C411" w14:textId="1888A58E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4D440949" w14:textId="4625010C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14A606CC" w14:textId="405F86FE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2BCA91AC" w14:textId="15432D55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4D2ED20C" w14:textId="183CEABB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7405CFA3" w14:textId="1DFB99E7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584BE5CB" w14:textId="72BB8365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1EACB40D" w14:textId="62842206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2791B6D0" w14:textId="1C1F20EE" w:rsidR="00F8084C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713F1C5B" w14:textId="77777777" w:rsidR="00F8084C" w:rsidRPr="00424FD3" w:rsidRDefault="00F8084C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7774F9FB" w14:textId="77777777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5DA6FF47" w14:textId="32E30DA8" w:rsidR="00EB4EF5" w:rsidRPr="00424FD3" w:rsidRDefault="00F0552D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N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nshkrimi i ofertuesit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>: _____________________</w:t>
      </w:r>
    </w:p>
    <w:p w14:paraId="46B3F137" w14:textId="77777777" w:rsidR="004F416B" w:rsidRPr="00424FD3" w:rsidRDefault="004F416B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E0D629E" w14:textId="77777777" w:rsidR="004F416B" w:rsidRPr="00424FD3" w:rsidRDefault="004F416B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6A9C329D" w14:textId="6612A6ED" w:rsidR="00EB4EF5" w:rsidRPr="00424FD3" w:rsidRDefault="00EB4EF5" w:rsidP="00EB4EF5">
      <w:pPr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An</w:t>
      </w:r>
      <w:r w:rsidR="00F0552D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eksi </w:t>
      </w:r>
      <w:r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D: </w:t>
      </w:r>
      <w:r w:rsidR="00F0552D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Buxheti i propozuar </w:t>
      </w:r>
    </w:p>
    <w:p w14:paraId="054E997D" w14:textId="77777777" w:rsidR="00EB4EF5" w:rsidRPr="00424FD3" w:rsidRDefault="00EB4EF5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33630BD4" w14:textId="484BB0B7" w:rsidR="00EB4EF5" w:rsidRPr="00424FD3" w:rsidRDefault="00F0552D" w:rsidP="00EB4EF5">
      <w:pPr>
        <w:ind w:right="-334"/>
        <w:jc w:val="both"/>
        <w:rPr>
          <w:rFonts w:ascii="Antenna Regular" w:hAnsi="Antenna Regular" w:cs="Arial"/>
          <w:b/>
          <w:i/>
          <w:color w:val="FF0000"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JU LUTEM DOR</w:t>
      </w:r>
      <w:r w:rsidR="00A34B2E"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Ë</w:t>
      </w:r>
      <w:r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ZONI OFERT</w:t>
      </w:r>
      <w:r w:rsidR="00A34B2E"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Ë</w:t>
      </w:r>
      <w:r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N FINANCIARE T</w:t>
      </w:r>
      <w:r w:rsidR="00A34B2E"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Ë</w:t>
      </w:r>
      <w:r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 xml:space="preserve"> N</w:t>
      </w:r>
      <w:r w:rsidR="00A34B2E"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Ë</w:t>
      </w:r>
      <w:r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NSHKRUAR/VULOSUR (ANEKSI D) SI DOKUMENT I VEÇANT</w:t>
      </w:r>
      <w:r w:rsidR="00A34B2E"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Ë</w:t>
      </w:r>
      <w:r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 xml:space="preserve"> N</w:t>
      </w:r>
      <w:r w:rsidR="00A34B2E"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>Ë</w:t>
      </w:r>
      <w:r w:rsidRPr="00424FD3">
        <w:rPr>
          <w:rFonts w:ascii="Antenna Regular" w:hAnsi="Antenna Regular" w:cs="Arial"/>
          <w:b/>
          <w:i/>
          <w:color w:val="FF0000"/>
          <w:sz w:val="20"/>
          <w:szCs w:val="20"/>
          <w:highlight w:val="yellow"/>
          <w:lang w:val="sq-AL"/>
        </w:rPr>
        <w:t xml:space="preserve"> PROPOZIMIN TEKNIK</w:t>
      </w:r>
    </w:p>
    <w:p w14:paraId="6E3CB154" w14:textId="77777777" w:rsidR="004F416B" w:rsidRPr="00424FD3" w:rsidRDefault="004F416B" w:rsidP="00EB4EF5">
      <w:pPr>
        <w:ind w:right="-334"/>
        <w:jc w:val="both"/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79C99F6D" w14:textId="00DCD213" w:rsidR="00EB4EF5" w:rsidRPr="00424FD3" w:rsidRDefault="00F0552D" w:rsidP="00EB4EF5">
      <w:pPr>
        <w:jc w:val="center"/>
        <w:rPr>
          <w:rFonts w:ascii="Antenna Regular" w:hAnsi="Antenna Regular" w:cs="Arial"/>
          <w:b/>
          <w:sz w:val="20"/>
          <w:szCs w:val="20"/>
          <w:lang w:val="sq-AL"/>
        </w:rPr>
      </w:pPr>
      <w:r w:rsidRPr="00424FD3">
        <w:rPr>
          <w:rFonts w:ascii="Antenna Regular" w:hAnsi="Antenna Regular" w:cs="Arial"/>
          <w:b/>
          <w:sz w:val="20"/>
          <w:szCs w:val="20"/>
          <w:lang w:val="sq-AL"/>
        </w:rPr>
        <w:t>Buxheti i propozuar</w:t>
      </w:r>
      <w:r w:rsidR="00EB4EF5" w:rsidRPr="00424FD3">
        <w:rPr>
          <w:rFonts w:ascii="Antenna Regular" w:hAnsi="Antenna Regular" w:cs="Arial"/>
          <w:b/>
          <w:sz w:val="20"/>
          <w:szCs w:val="20"/>
          <w:lang w:val="sq-AL"/>
        </w:rPr>
        <w:t xml:space="preserve"> </w:t>
      </w:r>
    </w:p>
    <w:p w14:paraId="4DD34838" w14:textId="77777777" w:rsidR="004F416B" w:rsidRPr="00424FD3" w:rsidRDefault="004F416B" w:rsidP="004F416B">
      <w:pPr>
        <w:rPr>
          <w:rFonts w:ascii="Antenna Regular" w:hAnsi="Antenna Regular"/>
          <w:sz w:val="20"/>
          <w:szCs w:val="20"/>
          <w:lang w:val="sq-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2102"/>
        <w:gridCol w:w="1340"/>
      </w:tblGrid>
      <w:tr w:rsidR="00F0552D" w:rsidRPr="00DA65D1" w14:paraId="34D83124" w14:textId="77777777" w:rsidTr="004F416B">
        <w:trPr>
          <w:trHeight w:val="1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67C83" w14:textId="77777777" w:rsidR="004F416B" w:rsidRPr="00424FD3" w:rsidRDefault="004F416B">
            <w:pPr>
              <w:rPr>
                <w:rFonts w:ascii="Antenna Regular" w:hAnsi="Antenna Regular"/>
                <w:sz w:val="20"/>
                <w:szCs w:val="20"/>
                <w:lang w:val="sq-AL"/>
              </w:rPr>
            </w:pPr>
          </w:p>
          <w:p w14:paraId="6B638434" w14:textId="6AD0B981" w:rsidR="004F416B" w:rsidRPr="00424FD3" w:rsidRDefault="00F0552D" w:rsidP="00F0552D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Komponenti i kostos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BE31" w14:textId="15EF5383" w:rsidR="004F416B" w:rsidRPr="00424FD3" w:rsidRDefault="00F0552D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Sasia</w:t>
            </w:r>
          </w:p>
          <w:p w14:paraId="4D344F04" w14:textId="603A33CD" w:rsidR="004F416B" w:rsidRPr="00424FD3" w:rsidRDefault="004F416B" w:rsidP="00F0552D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(</w:t>
            </w:r>
            <w:r w:rsidR="00F0552D"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n</w:t>
            </w:r>
            <w:r w:rsid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ë</w:t>
            </w:r>
            <w:r w:rsidR="00F0552D"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se aplikohet</w:t>
            </w:r>
            <w:r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37E6" w14:textId="77777777" w:rsidR="004F416B" w:rsidRPr="00424FD3" w:rsidRDefault="004F416B">
            <w:pPr>
              <w:rPr>
                <w:rFonts w:ascii="Antenna Regular" w:hAnsi="Antenna Regular"/>
                <w:sz w:val="20"/>
                <w:szCs w:val="20"/>
                <w:lang w:val="sq-AL"/>
              </w:rPr>
            </w:pPr>
          </w:p>
          <w:p w14:paraId="1E155E87" w14:textId="058CF13F" w:rsidR="004F416B" w:rsidRPr="00424FD3" w:rsidRDefault="00F0552D" w:rsidP="00F0552D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Çmimi n</w:t>
            </w:r>
            <w:r w:rsid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ë</w:t>
            </w:r>
            <w:r w:rsidR="004F416B"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 Euro (</w:t>
            </w:r>
            <w:r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pa TVSH</w:t>
            </w:r>
            <w:r w:rsidR="004F416B"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)</w:t>
            </w:r>
          </w:p>
        </w:tc>
      </w:tr>
      <w:tr w:rsidR="00F0552D" w:rsidRPr="00424FD3" w14:paraId="641FF13C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1295" w14:textId="239D3CA0" w:rsidR="004F416B" w:rsidRPr="00424FD3" w:rsidRDefault="00F0552D" w:rsidP="00A34B2E">
            <w:pPr>
              <w:pStyle w:val="NormalWeb"/>
              <w:spacing w:before="0" w:beforeAutospacing="0" w:after="0" w:afterAutospacing="0"/>
              <w:rPr>
                <w:rFonts w:ascii="Antenna Regular" w:hAnsi="Antenna Regular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Faza 1: Përgatitja e një 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tabele t</w:t>
            </w:r>
            <w:r w:rsid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ë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skicave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dhe 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e 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skenari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t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për dokumentarin (sipas kërkesave të 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Kushteve t</w:t>
            </w:r>
            <w:r w:rsid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ë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Referenc</w:t>
            </w:r>
            <w:r w:rsid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ë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s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DC88" w14:textId="623041BD" w:rsidR="004F416B" w:rsidRPr="00424FD3" w:rsidRDefault="00F0552D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Paushalli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37A8" w14:textId="77777777" w:rsidR="004F416B" w:rsidRPr="00424FD3" w:rsidRDefault="004F416B">
            <w:pPr>
              <w:rPr>
                <w:rFonts w:ascii="Antenna Regular" w:hAnsi="Antenna Regular"/>
                <w:sz w:val="20"/>
                <w:szCs w:val="20"/>
                <w:lang w:val="sq-AL"/>
              </w:rPr>
            </w:pPr>
          </w:p>
        </w:tc>
      </w:tr>
      <w:tr w:rsidR="00F0552D" w:rsidRPr="00424FD3" w14:paraId="131BCAD8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7665" w14:textId="5AFD5974" w:rsidR="004F416B" w:rsidRPr="00424FD3" w:rsidRDefault="00F0552D" w:rsidP="00A34B2E">
            <w:pPr>
              <w:pStyle w:val="NormalWeb"/>
              <w:spacing w:before="0" w:beforeAutospacing="0" w:after="0" w:afterAutospacing="0"/>
              <w:rPr>
                <w:rFonts w:ascii="Antenna Regular" w:hAnsi="Antenna Regular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Faza 2: Dorëzimi i draftit të parë të dokumentarit dhe një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video-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promovues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e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(sipas kërkesave 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t</w:t>
            </w:r>
            <w:r w:rsid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ë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Kushteve t</w:t>
            </w:r>
            <w:r w:rsid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ë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Referenc</w:t>
            </w:r>
            <w:r w:rsid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ë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s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D43D" w14:textId="6EE22F8F" w:rsidR="004F416B" w:rsidRPr="00424FD3" w:rsidRDefault="00F0552D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Paushalli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EFF0" w14:textId="77777777" w:rsidR="004F416B" w:rsidRPr="00424FD3" w:rsidRDefault="004F416B">
            <w:pPr>
              <w:rPr>
                <w:rFonts w:ascii="Antenna Regular" w:hAnsi="Antenna Regular"/>
                <w:sz w:val="20"/>
                <w:szCs w:val="20"/>
                <w:lang w:val="sq-AL"/>
              </w:rPr>
            </w:pPr>
          </w:p>
        </w:tc>
      </w:tr>
      <w:tr w:rsidR="00F0552D" w:rsidRPr="00DA65D1" w14:paraId="720422C1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6F4D" w14:textId="1E653576" w:rsidR="004F416B" w:rsidRPr="00424FD3" w:rsidRDefault="00F0552D" w:rsidP="00A34B2E">
            <w:pPr>
              <w:pStyle w:val="NormalWeb"/>
              <w:spacing w:before="0" w:beforeAutospacing="0" w:after="0" w:afterAutospacing="0"/>
              <w:rPr>
                <w:rFonts w:ascii="Antenna Regular" w:hAnsi="Antenna Regular"/>
                <w:sz w:val="20"/>
                <w:szCs w:val="20"/>
                <w:highlight w:val="yellow"/>
                <w:lang w:val="sq-AL"/>
              </w:rPr>
            </w:pP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Faza 3: Dorëzimi i produktit 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final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(dokumentari dhe traileri) me 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sub-titrat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në anglisht, shqip dhe serbisht 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tek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ekipi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I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projektit (sipas kërkesave 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t</w:t>
            </w:r>
            <w:r w:rsid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ë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Kushteve t</w:t>
            </w:r>
            <w:r w:rsid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ë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 xml:space="preserve"> Referenc</w:t>
            </w:r>
            <w:r w:rsid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ë</w:t>
            </w:r>
            <w:r w:rsidR="00A34B2E"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s</w:t>
            </w:r>
            <w:r w:rsidRPr="00424FD3">
              <w:rPr>
                <w:rFonts w:ascii="Antenna Regular" w:hAnsi="Antenna Regular" w:cs="Arial"/>
                <w:color w:val="000000"/>
                <w:sz w:val="20"/>
                <w:szCs w:val="20"/>
                <w:lang w:val="sq-A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A49A" w14:textId="50EED1A1" w:rsidR="004F416B" w:rsidRPr="00424FD3" w:rsidRDefault="00F0552D" w:rsidP="00F0552D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color w:val="FF0000"/>
                <w:sz w:val="20"/>
                <w:szCs w:val="20"/>
                <w:lang w:val="sq-AL"/>
              </w:rPr>
              <w:t>Dokumentar n</w:t>
            </w:r>
            <w:r w:rsidR="00424FD3">
              <w:rPr>
                <w:rFonts w:ascii="Antenna Regular" w:hAnsi="Antenna Regular" w:cs="Arial"/>
                <w:color w:val="FF0000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color w:val="FF0000"/>
                <w:sz w:val="20"/>
                <w:szCs w:val="20"/>
                <w:lang w:val="sq-AL"/>
              </w:rPr>
              <w:t xml:space="preserve"> koh</w:t>
            </w:r>
            <w:r w:rsidR="00424FD3">
              <w:rPr>
                <w:rFonts w:ascii="Antenna Regular" w:hAnsi="Antenna Regular" w:cs="Arial"/>
                <w:color w:val="FF0000"/>
                <w:sz w:val="20"/>
                <w:szCs w:val="20"/>
                <w:lang w:val="sq-AL"/>
              </w:rPr>
              <w:t>ë</w:t>
            </w:r>
            <w:r w:rsidRPr="00424FD3">
              <w:rPr>
                <w:rFonts w:ascii="Antenna Regular" w:hAnsi="Antenna Regular" w:cs="Arial"/>
                <w:color w:val="FF0000"/>
                <w:sz w:val="20"/>
                <w:szCs w:val="20"/>
                <w:lang w:val="sq-AL"/>
              </w:rPr>
              <w:t>zgjatje deri</w:t>
            </w:r>
            <w:r w:rsidR="004F416B" w:rsidRPr="00424FD3">
              <w:rPr>
                <w:rFonts w:ascii="Antenna Regular" w:hAnsi="Antenna Regular" w:cs="Arial"/>
                <w:color w:val="FF0000"/>
                <w:sz w:val="20"/>
                <w:szCs w:val="20"/>
                <w:lang w:val="sq-AL"/>
              </w:rPr>
              <w:t xml:space="preserve"> 60 minut</w:t>
            </w:r>
            <w:r w:rsidRPr="00424FD3">
              <w:rPr>
                <w:rFonts w:ascii="Antenna Regular" w:hAnsi="Antenna Regular" w:cs="Arial"/>
                <w:color w:val="FF0000"/>
                <w:sz w:val="20"/>
                <w:szCs w:val="20"/>
                <w:lang w:val="sq-AL"/>
              </w:rPr>
              <w:t>a</w:t>
            </w:r>
            <w:r w:rsidR="004F416B" w:rsidRPr="00424FD3">
              <w:rPr>
                <w:rFonts w:ascii="Antenna Regular" w:hAnsi="Antenna Regular" w:cs="Arial"/>
                <w:color w:val="FF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9AA8" w14:textId="77777777" w:rsidR="004F416B" w:rsidRPr="00424FD3" w:rsidRDefault="004F416B">
            <w:pPr>
              <w:rPr>
                <w:rFonts w:ascii="Antenna Regular" w:hAnsi="Antenna Regular"/>
                <w:sz w:val="20"/>
                <w:szCs w:val="20"/>
                <w:lang w:val="sq-AL"/>
              </w:rPr>
            </w:pPr>
          </w:p>
        </w:tc>
      </w:tr>
      <w:tr w:rsidR="00F0552D" w:rsidRPr="00DA65D1" w14:paraId="6203798B" w14:textId="77777777" w:rsidTr="004F41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2C8B" w14:textId="77777777" w:rsidR="004F416B" w:rsidRPr="00424FD3" w:rsidRDefault="004F416B">
            <w:pPr>
              <w:rPr>
                <w:rFonts w:ascii="Antenna Regular" w:hAnsi="Antenna Regular"/>
                <w:sz w:val="20"/>
                <w:szCs w:val="20"/>
                <w:lang w:val="sq-AL"/>
              </w:rPr>
            </w:pPr>
          </w:p>
          <w:p w14:paraId="1ED78FAA" w14:textId="3DF7E442" w:rsidR="004F416B" w:rsidRPr="00424FD3" w:rsidRDefault="00F0552D">
            <w:pPr>
              <w:pStyle w:val="NormalWeb"/>
              <w:spacing w:before="0" w:beforeAutospacing="0" w:after="0" w:afterAutospacing="0"/>
              <w:jc w:val="center"/>
              <w:rPr>
                <w:rFonts w:ascii="Antenna Regular" w:hAnsi="Antenna Regular"/>
                <w:sz w:val="20"/>
                <w:szCs w:val="20"/>
                <w:lang w:val="sq-AL"/>
              </w:rPr>
            </w:pPr>
            <w:r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ÇMIMI </w:t>
            </w:r>
            <w:r w:rsidR="004F416B"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TOTAL </w:t>
            </w:r>
            <w:r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n</w:t>
            </w:r>
            <w:r w:rsid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ë</w:t>
            </w:r>
            <w:r w:rsidR="004F416B"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 Euro (</w:t>
            </w:r>
            <w:r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pa</w:t>
            </w:r>
            <w:r w:rsidR="004F416B"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 T</w:t>
            </w:r>
            <w:r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VSH</w:t>
            </w:r>
            <w:r w:rsidR="00CB215C" w:rsidRPr="00424FD3">
              <w:rPr>
                <w:rStyle w:val="FootnoteReference"/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footnoteReference w:id="10"/>
            </w:r>
            <w:r w:rsidR="004F416B" w:rsidRPr="00424FD3">
              <w:rPr>
                <w:rFonts w:ascii="Antenna Regular" w:hAnsi="Antenna Regular" w:cs="Arial"/>
                <w:b/>
                <w:bCs/>
                <w:color w:val="000000"/>
                <w:sz w:val="20"/>
                <w:szCs w:val="20"/>
                <w:lang w:val="sq-AL"/>
              </w:rPr>
              <w:t>)</w:t>
            </w:r>
          </w:p>
          <w:p w14:paraId="4EAF24F4" w14:textId="77777777" w:rsidR="004F416B" w:rsidRPr="00424FD3" w:rsidRDefault="004F416B">
            <w:pPr>
              <w:rPr>
                <w:rFonts w:ascii="Antenna Regular" w:hAnsi="Antenna Regular"/>
                <w:sz w:val="20"/>
                <w:szCs w:val="20"/>
                <w:lang w:val="sq-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8753" w14:textId="77777777" w:rsidR="004F416B" w:rsidRPr="00424FD3" w:rsidRDefault="004F416B">
            <w:pPr>
              <w:rPr>
                <w:rFonts w:ascii="Antenna Regular" w:hAnsi="Antenna Regular"/>
                <w:sz w:val="20"/>
                <w:szCs w:val="20"/>
                <w:lang w:val="sq-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3718" w14:textId="77777777" w:rsidR="004F416B" w:rsidRPr="00424FD3" w:rsidRDefault="004F416B">
            <w:pPr>
              <w:rPr>
                <w:rFonts w:ascii="Antenna Regular" w:hAnsi="Antenna Regular"/>
                <w:sz w:val="20"/>
                <w:szCs w:val="20"/>
                <w:lang w:val="sq-AL"/>
              </w:rPr>
            </w:pPr>
          </w:p>
        </w:tc>
      </w:tr>
    </w:tbl>
    <w:p w14:paraId="7E758B67" w14:textId="77777777" w:rsidR="00EB4EF5" w:rsidRPr="00424FD3" w:rsidRDefault="00EB4EF5" w:rsidP="00EB4EF5">
      <w:pPr>
        <w:rPr>
          <w:rFonts w:ascii="Antenna Regular" w:hAnsi="Antenna Regular" w:cs="Arial"/>
          <w:color w:val="000000"/>
          <w:sz w:val="20"/>
          <w:szCs w:val="20"/>
          <w:lang w:val="sq-AL"/>
        </w:rPr>
      </w:pPr>
    </w:p>
    <w:p w14:paraId="7E71F0A4" w14:textId="77777777" w:rsidR="00EB4EF5" w:rsidRPr="00424FD3" w:rsidRDefault="00EB4EF5" w:rsidP="00EB4EF5">
      <w:pPr>
        <w:rPr>
          <w:rFonts w:ascii="Antenna Regular" w:hAnsi="Antenna Regular" w:cs="Arial"/>
          <w:color w:val="000000"/>
          <w:sz w:val="20"/>
          <w:szCs w:val="20"/>
          <w:lang w:val="sq-AL"/>
        </w:rPr>
      </w:pPr>
    </w:p>
    <w:p w14:paraId="7429B817" w14:textId="77777777" w:rsidR="00EB4EF5" w:rsidRPr="00424FD3" w:rsidRDefault="00EB4EF5" w:rsidP="00EB4EF5">
      <w:pPr>
        <w:rPr>
          <w:rFonts w:ascii="Antenna Regular" w:hAnsi="Antenna Regular" w:cs="Arial"/>
          <w:color w:val="000000"/>
          <w:sz w:val="20"/>
          <w:szCs w:val="20"/>
          <w:lang w:val="sq-AL"/>
        </w:rPr>
      </w:pPr>
    </w:p>
    <w:p w14:paraId="7F883593" w14:textId="77777777" w:rsidR="00EB4EF5" w:rsidRPr="00424FD3" w:rsidRDefault="00EB4EF5" w:rsidP="00EB4EF5">
      <w:pPr>
        <w:rPr>
          <w:rFonts w:ascii="Antenna Regular" w:hAnsi="Antenna Regular" w:cs="Arial"/>
          <w:color w:val="000000"/>
          <w:sz w:val="20"/>
          <w:szCs w:val="20"/>
          <w:lang w:val="sq-AL"/>
        </w:rPr>
      </w:pPr>
    </w:p>
    <w:p w14:paraId="277C45E9" w14:textId="77777777" w:rsidR="00EB4EF5" w:rsidRPr="00424FD3" w:rsidRDefault="00EB4EF5" w:rsidP="00EB4EF5">
      <w:pPr>
        <w:rPr>
          <w:rFonts w:ascii="Antenna Regular" w:hAnsi="Antenna Regular" w:cs="Arial"/>
          <w:color w:val="000000"/>
          <w:sz w:val="20"/>
          <w:szCs w:val="20"/>
          <w:lang w:val="sq-AL"/>
        </w:rPr>
      </w:pPr>
    </w:p>
    <w:p w14:paraId="6592B8B6" w14:textId="1A6FC538" w:rsidR="00EB4EF5" w:rsidRPr="00424FD3" w:rsidRDefault="00F0552D" w:rsidP="00EB4EF5">
      <w:pPr>
        <w:tabs>
          <w:tab w:val="right" w:pos="9027"/>
        </w:tabs>
        <w:rPr>
          <w:rFonts w:ascii="Antenna Regular" w:hAnsi="Antenna Regular" w:cs="Arial"/>
          <w:sz w:val="20"/>
          <w:szCs w:val="20"/>
          <w:lang w:val="sq-AL"/>
        </w:rPr>
      </w:pPr>
      <w:r w:rsidRPr="00424FD3">
        <w:rPr>
          <w:rFonts w:ascii="Antenna Regular" w:hAnsi="Antenna Regular" w:cs="Arial"/>
          <w:sz w:val="20"/>
          <w:szCs w:val="20"/>
          <w:lang w:val="sq-AL"/>
        </w:rPr>
        <w:t>N</w:t>
      </w:r>
      <w:r w:rsidR="00424FD3">
        <w:rPr>
          <w:rFonts w:ascii="Antenna Regular" w:hAnsi="Antenna Regular" w:cs="Arial"/>
          <w:sz w:val="20"/>
          <w:szCs w:val="20"/>
          <w:lang w:val="sq-AL"/>
        </w:rPr>
        <w:t>ë</w:t>
      </w:r>
      <w:r w:rsidRPr="00424FD3">
        <w:rPr>
          <w:rFonts w:ascii="Antenna Regular" w:hAnsi="Antenna Regular" w:cs="Arial"/>
          <w:sz w:val="20"/>
          <w:szCs w:val="20"/>
          <w:lang w:val="sq-AL"/>
        </w:rPr>
        <w:t>nshkrimi i ofertuesit</w:t>
      </w:r>
      <w:r w:rsidR="00EB4EF5" w:rsidRPr="00424FD3">
        <w:rPr>
          <w:rFonts w:ascii="Antenna Regular" w:hAnsi="Antenna Regular" w:cs="Arial"/>
          <w:sz w:val="20"/>
          <w:szCs w:val="20"/>
          <w:lang w:val="sq-AL"/>
        </w:rPr>
        <w:t>: _____________________</w:t>
      </w:r>
    </w:p>
    <w:p w14:paraId="48C4F961" w14:textId="77777777" w:rsidR="00EB4EF5" w:rsidRPr="00424FD3" w:rsidRDefault="00EB4EF5" w:rsidP="00EB4EF5">
      <w:pPr>
        <w:tabs>
          <w:tab w:val="right" w:pos="9027"/>
        </w:tabs>
        <w:rPr>
          <w:rFonts w:ascii="Antenna Regular" w:hAnsi="Antenna Regular" w:cs="Arial"/>
          <w:b/>
          <w:sz w:val="20"/>
          <w:szCs w:val="20"/>
          <w:lang w:val="sq-AL"/>
        </w:rPr>
      </w:pPr>
    </w:p>
    <w:p w14:paraId="479FE138" w14:textId="77777777" w:rsidR="00EB4EF5" w:rsidRPr="00424FD3" w:rsidRDefault="00EB4EF5" w:rsidP="00EB4EF5">
      <w:pPr>
        <w:jc w:val="both"/>
        <w:rPr>
          <w:rFonts w:ascii="Antenna Regular" w:hAnsi="Antenna Regular" w:cs="Arial"/>
          <w:sz w:val="20"/>
          <w:szCs w:val="20"/>
          <w:lang w:val="sq-AL"/>
        </w:rPr>
      </w:pPr>
    </w:p>
    <w:p w14:paraId="565D229F" w14:textId="74A28926" w:rsidR="00A864AE" w:rsidRPr="00424FD3" w:rsidRDefault="00A864AE" w:rsidP="00EB4EF5">
      <w:pPr>
        <w:rPr>
          <w:rFonts w:ascii="Antenna Regular" w:eastAsia="Antenna Light" w:hAnsi="Antenna Regular" w:cs="Arial"/>
          <w:sz w:val="20"/>
          <w:szCs w:val="20"/>
          <w:lang w:val="sq-AL"/>
        </w:rPr>
      </w:pPr>
    </w:p>
    <w:sectPr w:rsidR="00A864AE" w:rsidRPr="00424FD3" w:rsidSect="003A300A">
      <w:headerReference w:type="default" r:id="rId9"/>
      <w:footerReference w:type="default" r:id="rId10"/>
      <w:pgSz w:w="11906" w:h="16838"/>
      <w:pgMar w:top="1080" w:right="1800" w:bottom="1138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9D5D" w14:textId="77777777" w:rsidR="00435BD5" w:rsidRDefault="00435BD5">
      <w:r>
        <w:separator/>
      </w:r>
    </w:p>
  </w:endnote>
  <w:endnote w:type="continuationSeparator" w:id="0">
    <w:p w14:paraId="7ABA11D8" w14:textId="77777777" w:rsidR="00435BD5" w:rsidRDefault="0043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¸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altName w:val="﷽﷽﷽﷽﷽﷽﷽﷽othic"/>
    <w:panose1 w:val="02000503000000020004"/>
    <w:charset w:val="4D"/>
    <w:family w:val="auto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tenna Light">
    <w:altName w:val="﷽﷽﷽﷽﷽﷽﷽﷽Light"/>
    <w:panose1 w:val="020B0604020202020204"/>
    <w:charset w:val="4D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578B" w14:textId="77777777" w:rsidR="00424FD3" w:rsidRDefault="00424F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ACA3135" w14:textId="77777777" w:rsidR="00424FD3" w:rsidRDefault="00424FD3"/>
  <w:p w14:paraId="79CEA38E" w14:textId="77777777" w:rsidR="00424FD3" w:rsidRDefault="00424F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12"/>
      </w:tabs>
      <w:rPr>
        <w:color w:val="000000"/>
      </w:rPr>
    </w:pPr>
    <w:r>
      <w:rPr>
        <w:color w:val="000000"/>
      </w:rPr>
      <w:t xml:space="preserve">                     </w:t>
    </w:r>
    <w:r>
      <w:rPr>
        <w:color w:val="000000"/>
      </w:rPr>
      <w:tab/>
    </w:r>
  </w:p>
  <w:p w14:paraId="07656E9C" w14:textId="77777777" w:rsidR="00424FD3" w:rsidRDefault="00424F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64"/>
      </w:tabs>
      <w:jc w:val="both"/>
      <w:rPr>
        <w:color w:val="000000"/>
        <w:sz w:val="18"/>
        <w:szCs w:val="18"/>
      </w:rPr>
    </w:pPr>
    <w:r>
      <w:rPr>
        <w:noProof/>
        <w:color w:val="000000"/>
        <w:lang w:val="en-US"/>
      </w:rPr>
      <w:drawing>
        <wp:inline distT="0" distB="0" distL="114300" distR="114300" wp14:anchorId="27131198" wp14:editId="2196AB85">
          <wp:extent cx="914400" cy="648335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114300" distR="114300" wp14:anchorId="2C3EC2BE" wp14:editId="7EC1BA0D">
          <wp:extent cx="1687830" cy="41910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83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114300" distR="114300" wp14:anchorId="690B8C6A" wp14:editId="7B16BCE9">
          <wp:extent cx="1202690" cy="6102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114300" distR="114300" wp14:anchorId="325A20E5" wp14:editId="46ACBA8C">
          <wp:extent cx="1428750" cy="518160"/>
          <wp:effectExtent l="0" t="0" r="0" b="0"/>
          <wp:docPr id="1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CF3C9" w14:textId="77777777" w:rsidR="00435BD5" w:rsidRDefault="00435BD5">
      <w:r>
        <w:separator/>
      </w:r>
    </w:p>
  </w:footnote>
  <w:footnote w:type="continuationSeparator" w:id="0">
    <w:p w14:paraId="60C4569B" w14:textId="77777777" w:rsidR="00435BD5" w:rsidRDefault="00435BD5">
      <w:r>
        <w:continuationSeparator/>
      </w:r>
    </w:p>
  </w:footnote>
  <w:footnote w:id="1">
    <w:p w14:paraId="5B8FF929" w14:textId="4D9B91C8" w:rsidR="00424FD3" w:rsidRPr="006E0C86" w:rsidRDefault="00424FD3" w:rsidP="00EB4EF5">
      <w:pPr>
        <w:pStyle w:val="FootnoteText"/>
        <w:rPr>
          <w:rFonts w:ascii="Antenna Regular" w:hAnsi="Antenna Regular" w:cs="Arial"/>
          <w:sz w:val="18"/>
          <w:szCs w:val="18"/>
          <w:lang w:val="sq-AL"/>
        </w:rPr>
      </w:pPr>
      <w:r w:rsidRPr="006E0C86">
        <w:rPr>
          <w:rStyle w:val="FootnoteReference"/>
          <w:rFonts w:ascii="Antenna Regular" w:hAnsi="Antenna Regular" w:cs="Arial"/>
          <w:sz w:val="18"/>
          <w:szCs w:val="18"/>
          <w:lang w:val="sq-AL"/>
        </w:rPr>
        <w:footnoteRef/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 Formulari/</w:t>
      </w:r>
      <w:r>
        <w:rPr>
          <w:rFonts w:ascii="Antenna Regular" w:hAnsi="Antenna Regular" w:cs="Arial"/>
          <w:sz w:val="18"/>
          <w:szCs w:val="18"/>
          <w:lang w:val="sq-AL"/>
        </w:rPr>
        <w:t>c</w:t>
      </w:r>
      <w:r w:rsidRPr="006E0C86">
        <w:rPr>
          <w:rFonts w:ascii="Antenna Regular" w:hAnsi="Antenna Regular" w:cs="Arial"/>
          <w:sz w:val="18"/>
          <w:szCs w:val="18"/>
          <w:lang w:val="sq-AL"/>
        </w:rPr>
        <w:t>ertifikata i/e regjistrimit të biznesit të paraqitet me pakon e plotë të aplikimit dhe të jenë të regjistruara në Kosovë.</w:t>
      </w:r>
    </w:p>
  </w:footnote>
  <w:footnote w:id="2">
    <w:p w14:paraId="3D566F3D" w14:textId="053A1C8F" w:rsidR="00424FD3" w:rsidRPr="006E0C86" w:rsidRDefault="00424FD3" w:rsidP="00EB4EF5">
      <w:pPr>
        <w:pStyle w:val="FootnoteText"/>
        <w:rPr>
          <w:lang w:val="sq-AL"/>
        </w:rPr>
      </w:pPr>
      <w:r w:rsidRPr="006E0C86">
        <w:rPr>
          <w:rStyle w:val="FootnoteReference"/>
          <w:rFonts w:ascii="Antenna Regular" w:hAnsi="Antenna Regular" w:cs="Arial"/>
          <w:sz w:val="18"/>
          <w:szCs w:val="18"/>
          <w:lang w:val="sq-AL"/>
        </w:rPr>
        <w:footnoteRef/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 </w:t>
      </w:r>
      <w:r>
        <w:rPr>
          <w:rFonts w:ascii="Antenna Regular" w:hAnsi="Antenna Regular" w:cs="Arial"/>
          <w:sz w:val="18"/>
          <w:szCs w:val="18"/>
          <w:lang w:val="sq-AL"/>
        </w:rPr>
        <w:t>C</w:t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ertifikata tatimore në Administratën Tatimore të Kosovës </w:t>
      </w:r>
      <w:r>
        <w:rPr>
          <w:rFonts w:ascii="Antenna Regular" w:hAnsi="Antenna Regular" w:cs="Arial"/>
          <w:sz w:val="18"/>
          <w:szCs w:val="18"/>
          <w:lang w:val="sq-AL"/>
        </w:rPr>
        <w:t>d</w:t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uhet të merret për të treguar nëse obligimet tatimore të operatorit </w:t>
      </w:r>
      <w:r>
        <w:rPr>
          <w:rFonts w:ascii="Antenna Regular" w:hAnsi="Antenna Regular" w:cs="Arial"/>
          <w:sz w:val="18"/>
          <w:szCs w:val="18"/>
          <w:lang w:val="sq-AL"/>
        </w:rPr>
        <w:t>ekonomik</w:t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 janë në përputhje me ligjet, rregullat dhe rregulloret. </w:t>
      </w:r>
    </w:p>
  </w:footnote>
  <w:footnote w:id="3">
    <w:p w14:paraId="37F64CBB" w14:textId="2FA75260" w:rsidR="00424FD3" w:rsidRPr="006E0C86" w:rsidRDefault="00424FD3" w:rsidP="00EB4EF5">
      <w:pPr>
        <w:pStyle w:val="FootnoteText"/>
        <w:rPr>
          <w:rFonts w:ascii="Antenna Regular" w:hAnsi="Antenna Regular"/>
          <w:lang w:val="sq-AL"/>
        </w:rPr>
      </w:pPr>
      <w:r w:rsidRPr="006E0C86">
        <w:rPr>
          <w:rStyle w:val="FootnoteReference"/>
          <w:rFonts w:ascii="Antenna Regular" w:hAnsi="Antenna Regular" w:cs="Arial"/>
          <w:sz w:val="18"/>
          <w:szCs w:val="18"/>
          <w:lang w:val="sq-AL"/>
        </w:rPr>
        <w:footnoteRef/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 Përshkrimi i shërbimeve të ofruara duhet të shpjegohet deri në 50 fjalë. </w:t>
      </w:r>
      <w:r w:rsidR="008B5532">
        <w:rPr>
          <w:rFonts w:ascii="Antenna Regular" w:hAnsi="Antenna Regular" w:cs="Arial"/>
          <w:sz w:val="18"/>
          <w:szCs w:val="18"/>
          <w:lang w:val="sq-AL"/>
        </w:rPr>
        <w:t>Vendosni linq</w:t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et e shërbimeve të ofruara.  </w:t>
      </w:r>
    </w:p>
  </w:footnote>
  <w:footnote w:id="4">
    <w:p w14:paraId="66BEA086" w14:textId="77777777" w:rsidR="00424FD3" w:rsidRPr="006E0C86" w:rsidRDefault="00424FD3" w:rsidP="00646CE2">
      <w:pPr>
        <w:pStyle w:val="FootnoteText"/>
        <w:rPr>
          <w:rFonts w:ascii="Antenna Regular" w:hAnsi="Antenna Regular" w:cs="Arial"/>
          <w:sz w:val="18"/>
          <w:szCs w:val="18"/>
          <w:lang w:val="sq-AL"/>
        </w:rPr>
      </w:pPr>
      <w:r w:rsidRPr="006E0C86">
        <w:rPr>
          <w:rStyle w:val="FootnoteReference"/>
          <w:rFonts w:ascii="Antenna Regular" w:hAnsi="Antenna Regular" w:cs="Arial"/>
          <w:sz w:val="18"/>
          <w:szCs w:val="18"/>
          <w:lang w:val="sq-AL"/>
        </w:rPr>
        <w:footnoteRef/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 https://mzhe-ks.net/sq/energjia-dhe-minierat#.X0j-4ZMzbOR</w:t>
      </w:r>
    </w:p>
  </w:footnote>
  <w:footnote w:id="5">
    <w:p w14:paraId="6C0C3D54" w14:textId="6A7DB66C" w:rsidR="00424FD3" w:rsidRPr="006E0C86" w:rsidRDefault="00424FD3" w:rsidP="00C772E9">
      <w:pPr>
        <w:pStyle w:val="FootnoteText"/>
        <w:rPr>
          <w:lang w:val="sq-AL"/>
        </w:rPr>
      </w:pPr>
      <w:r w:rsidRPr="006E0C86">
        <w:rPr>
          <w:rStyle w:val="FootnoteReference"/>
          <w:rFonts w:ascii="Antenna Regular" w:hAnsi="Antenna Regular" w:cs="Arial"/>
          <w:sz w:val="18"/>
          <w:szCs w:val="18"/>
          <w:lang w:val="sq-AL"/>
        </w:rPr>
        <w:footnoteRef/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 http://</w:t>
      </w:r>
      <w:r>
        <w:rPr>
          <w:rFonts w:ascii="Antenna Regular" w:hAnsi="Antenna Regular" w:cs="Arial"/>
          <w:sz w:val="18"/>
          <w:szCs w:val="18"/>
          <w:lang w:val="sq-AL"/>
        </w:rPr>
        <w:t>www</w:t>
      </w:r>
      <w:r w:rsidRPr="006E0C86">
        <w:rPr>
          <w:rFonts w:ascii="Antenna Regular" w:hAnsi="Antenna Regular" w:cs="Arial"/>
          <w:sz w:val="18"/>
          <w:szCs w:val="18"/>
          <w:lang w:val="sq-AL"/>
        </w:rPr>
        <w:t>.kryeministri ks.net/repository/docs/PLANI_KOMBETAR_I_VEPRIMIT_PER_BURIMET_E_RIPERTERITSHME_TE_ENERGJISE_(PKVBRE)_2011-2020.pdf</w:t>
      </w:r>
    </w:p>
  </w:footnote>
  <w:footnote w:id="6">
    <w:p w14:paraId="34C9A4D9" w14:textId="6E326DEC" w:rsidR="00B979CE" w:rsidRPr="00B979CE" w:rsidRDefault="00B979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E5AD7">
        <w:t>https://www.oecd.org/pisa/publications/PISA2018_CN_KSV.pdf</w:t>
      </w:r>
    </w:p>
  </w:footnote>
  <w:footnote w:id="7">
    <w:p w14:paraId="62017E25" w14:textId="77777777" w:rsidR="00424FD3" w:rsidRPr="006E0C86" w:rsidRDefault="00424FD3" w:rsidP="00646CE2">
      <w:pPr>
        <w:pStyle w:val="FootnoteText"/>
        <w:rPr>
          <w:lang w:val="sq-AL"/>
        </w:rPr>
      </w:pPr>
      <w:r w:rsidRPr="006E0C86">
        <w:rPr>
          <w:rStyle w:val="FootnoteReference"/>
          <w:lang w:val="sq-AL"/>
        </w:rPr>
        <w:footnoteRef/>
      </w:r>
      <w:r w:rsidRPr="006E0C86">
        <w:rPr>
          <w:lang w:val="sq-AL"/>
        </w:rPr>
        <w:t xml:space="preserve"> </w:t>
      </w:r>
      <w:hyperlink r:id="rId1" w:history="1">
        <w:r w:rsidRPr="006E0C86">
          <w:rPr>
            <w:rStyle w:val="Hyperlink"/>
            <w:lang w:val="sq-AL"/>
          </w:rPr>
          <w:t>https://vimeo.com/28472377</w:t>
        </w:r>
      </w:hyperlink>
      <w:r w:rsidRPr="006E0C86">
        <w:rPr>
          <w:lang w:val="sq-AL"/>
        </w:rPr>
        <w:t xml:space="preserve"> </w:t>
      </w:r>
    </w:p>
  </w:footnote>
  <w:footnote w:id="8">
    <w:p w14:paraId="547327DB" w14:textId="4E71DB3A" w:rsidR="00424FD3" w:rsidRPr="006E0C86" w:rsidRDefault="00424FD3" w:rsidP="00503CAD">
      <w:pPr>
        <w:pStyle w:val="FootnoteText"/>
        <w:rPr>
          <w:rFonts w:ascii="Antenna Regular" w:hAnsi="Antenna Regular" w:cs="Arial"/>
          <w:sz w:val="18"/>
          <w:szCs w:val="18"/>
          <w:lang w:val="sq-AL"/>
        </w:rPr>
      </w:pPr>
      <w:r w:rsidRPr="006E0C86">
        <w:rPr>
          <w:rStyle w:val="FootnoteReference"/>
          <w:rFonts w:ascii="Antenna Regular" w:hAnsi="Antenna Regular" w:cs="Arial"/>
          <w:sz w:val="18"/>
          <w:szCs w:val="18"/>
          <w:lang w:val="sq-AL"/>
        </w:rPr>
        <w:footnoteRef/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 Referencat nga implementimi i projekteve të ngjashme dhe </w:t>
      </w:r>
      <w:r w:rsidRPr="006E0C86">
        <w:rPr>
          <w:rFonts w:ascii="Antenna Regular" w:hAnsi="Antenna Regular" w:cs="Arial"/>
          <w:b/>
          <w:sz w:val="18"/>
          <w:szCs w:val="18"/>
          <w:lang w:val="sq-AL"/>
        </w:rPr>
        <w:t>CV-të e ekipit të propozuar</w:t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 duhet të dorëzohen me aplikacionin e plotë.</w:t>
      </w:r>
    </w:p>
  </w:footnote>
  <w:footnote w:id="9">
    <w:p w14:paraId="147E24E5" w14:textId="73EB1A8A" w:rsidR="00424FD3" w:rsidRPr="006E0C86" w:rsidRDefault="00424FD3" w:rsidP="00503CAD">
      <w:pPr>
        <w:pStyle w:val="FootnoteText"/>
        <w:rPr>
          <w:rFonts w:ascii="Antenna Regular" w:hAnsi="Antenna Regular" w:cs="Arial"/>
          <w:b/>
          <w:sz w:val="18"/>
          <w:szCs w:val="18"/>
          <w:lang w:val="sq-AL"/>
        </w:rPr>
      </w:pPr>
      <w:r w:rsidRPr="006E0C86">
        <w:rPr>
          <w:rStyle w:val="FootnoteReference"/>
          <w:rFonts w:ascii="Antenna Regular" w:hAnsi="Antenna Regular" w:cs="Arial"/>
          <w:sz w:val="18"/>
          <w:szCs w:val="18"/>
          <w:lang w:val="sq-AL"/>
        </w:rPr>
        <w:footnoteRef/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 Referencat nga implementimi i projekteve të ngjashme dhe </w:t>
      </w:r>
      <w:r w:rsidRPr="006E0C86">
        <w:rPr>
          <w:rFonts w:ascii="Antenna Regular" w:hAnsi="Antenna Regular" w:cs="Arial"/>
          <w:b/>
          <w:sz w:val="18"/>
          <w:szCs w:val="18"/>
          <w:lang w:val="sq-AL"/>
        </w:rPr>
        <w:t xml:space="preserve">CV-të e ekipit të propozuar </w:t>
      </w:r>
      <w:r w:rsidRPr="0034380E">
        <w:rPr>
          <w:rFonts w:ascii="Antenna Regular" w:hAnsi="Antenna Regular" w:cs="Arial"/>
          <w:sz w:val="18"/>
          <w:szCs w:val="18"/>
          <w:lang w:val="sq-AL"/>
        </w:rPr>
        <w:t>duhet të dorëzohen me aplikacionin e plotë.</w:t>
      </w:r>
    </w:p>
  </w:footnote>
  <w:footnote w:id="10">
    <w:p w14:paraId="6642E312" w14:textId="7ED38FDF" w:rsidR="00424FD3" w:rsidRPr="006E0C86" w:rsidRDefault="00424FD3" w:rsidP="00CB215C">
      <w:pPr>
        <w:rPr>
          <w:rFonts w:ascii="Antenna Regular" w:hAnsi="Antenna Regular" w:cs="Arial"/>
          <w:sz w:val="18"/>
          <w:szCs w:val="18"/>
          <w:lang w:val="sq-AL"/>
        </w:rPr>
      </w:pPr>
      <w:r w:rsidRPr="006E0C86">
        <w:rPr>
          <w:rStyle w:val="FootnoteReference"/>
          <w:rFonts w:ascii="Antenna Regular" w:hAnsi="Antenna Regular" w:cs="Arial"/>
          <w:sz w:val="18"/>
          <w:szCs w:val="18"/>
          <w:lang w:val="sq-AL"/>
        </w:rPr>
        <w:footnoteRef/>
      </w:r>
      <w:r w:rsidRPr="006E0C86">
        <w:rPr>
          <w:rFonts w:ascii="Antenna Regular" w:hAnsi="Antenna Regular" w:cs="Arial"/>
          <w:sz w:val="18"/>
          <w:szCs w:val="18"/>
          <w:lang w:val="sq-AL"/>
        </w:rPr>
        <w:t xml:space="preserve"> </w:t>
      </w:r>
      <w:r w:rsidRPr="006E0C86">
        <w:rPr>
          <w:rFonts w:ascii="Antenna Regular" w:hAnsi="Antenna Regular" w:cs="Arial"/>
          <w:color w:val="000000"/>
          <w:sz w:val="18"/>
          <w:szCs w:val="18"/>
          <w:lang w:val="sq-AL"/>
        </w:rPr>
        <w:t>Fondet e Bashkimit Evropian janë pa TVSH, prandaj TVSH nuk është e pranueshme</w:t>
      </w:r>
      <w:r>
        <w:rPr>
          <w:rFonts w:ascii="Antenna Regular" w:hAnsi="Antenna Regular" w:cs="Arial"/>
          <w:color w:val="000000"/>
          <w:sz w:val="18"/>
          <w:szCs w:val="18"/>
          <w:lang w:val="sq-AL"/>
        </w:rPr>
        <w:t xml:space="preserve"> nga aspekti ligjor</w:t>
      </w:r>
      <w:r w:rsidRPr="006E0C86">
        <w:rPr>
          <w:rFonts w:ascii="Antenna Regular" w:hAnsi="Antenna Regular" w:cs="Arial"/>
          <w:color w:val="000000"/>
          <w:sz w:val="18"/>
          <w:szCs w:val="18"/>
          <w:lang w:val="sq-AL"/>
        </w:rPr>
        <w:t xml:space="preserve"> dhe nuk mund të paguhet për këtë thirrje</w:t>
      </w:r>
      <w:r>
        <w:rPr>
          <w:rFonts w:ascii="Antenna Regular" w:hAnsi="Antenna Regular" w:cs="Arial"/>
          <w:color w:val="000000"/>
          <w:sz w:val="18"/>
          <w:szCs w:val="18"/>
          <w:lang w:val="sq-AL"/>
        </w:rPr>
        <w:t xml:space="preserve"> për</w:t>
      </w:r>
      <w:r w:rsidRPr="006E0C86">
        <w:rPr>
          <w:rFonts w:ascii="Antenna Regular" w:hAnsi="Antenna Regular" w:cs="Arial"/>
          <w:color w:val="000000"/>
          <w:sz w:val="18"/>
          <w:szCs w:val="18"/>
          <w:lang w:val="sq-AL"/>
        </w:rPr>
        <w:t xml:space="preserve"> tender të hapur. Për më shumë informa</w:t>
      </w:r>
      <w:r>
        <w:rPr>
          <w:rFonts w:ascii="Antenna Regular" w:hAnsi="Antenna Regular" w:cs="Arial"/>
          <w:color w:val="000000"/>
          <w:sz w:val="18"/>
          <w:szCs w:val="18"/>
          <w:lang w:val="sq-AL"/>
        </w:rPr>
        <w:t>ta</w:t>
      </w:r>
      <w:r w:rsidRPr="006E0C86">
        <w:rPr>
          <w:rFonts w:ascii="Antenna Regular" w:hAnsi="Antenna Regular" w:cs="Arial"/>
          <w:color w:val="000000"/>
          <w:sz w:val="18"/>
          <w:szCs w:val="18"/>
          <w:lang w:val="sq-AL"/>
        </w:rPr>
        <w:t>, referojuni Vendimit Shpjegues Publik 01-2019 për trajtimin tatimor të importeve dhe blerjeve të financuara ose bashkë-financuar</w:t>
      </w:r>
      <w:r>
        <w:rPr>
          <w:rFonts w:ascii="Antenna Regular" w:hAnsi="Antenna Regular" w:cs="Arial"/>
          <w:color w:val="000000"/>
          <w:sz w:val="18"/>
          <w:szCs w:val="18"/>
          <w:lang w:val="sq-AL"/>
        </w:rPr>
        <w:t>a</w:t>
      </w:r>
      <w:r w:rsidRPr="006E0C86">
        <w:rPr>
          <w:rFonts w:ascii="Antenna Regular" w:hAnsi="Antenna Regular" w:cs="Arial"/>
          <w:color w:val="000000"/>
          <w:sz w:val="18"/>
          <w:szCs w:val="18"/>
          <w:lang w:val="sq-AL"/>
        </w:rPr>
        <w:t xml:space="preserve"> </w:t>
      </w:r>
      <w:r>
        <w:rPr>
          <w:rFonts w:ascii="Antenna Regular" w:hAnsi="Antenna Regular" w:cs="Arial"/>
          <w:color w:val="000000"/>
          <w:sz w:val="18"/>
          <w:szCs w:val="18"/>
          <w:lang w:val="sq-AL"/>
        </w:rPr>
        <w:t>drejtpërdrejt</w:t>
      </w:r>
      <w:r w:rsidRPr="006E0C86">
        <w:rPr>
          <w:rFonts w:ascii="Antenna Regular" w:hAnsi="Antenna Regular" w:cs="Arial"/>
          <w:color w:val="000000"/>
          <w:sz w:val="18"/>
          <w:szCs w:val="18"/>
          <w:lang w:val="sq-AL"/>
        </w:rPr>
        <w:t xml:space="preserve"> nga Komisioni Evropian, </w:t>
      </w:r>
      <w:r>
        <w:rPr>
          <w:rFonts w:ascii="Antenna Regular" w:hAnsi="Antenna Regular" w:cs="Arial"/>
          <w:color w:val="000000"/>
          <w:sz w:val="18"/>
          <w:szCs w:val="18"/>
          <w:lang w:val="sq-AL"/>
        </w:rPr>
        <w:t>q</w:t>
      </w:r>
      <w:r w:rsidRPr="006E0C86">
        <w:rPr>
          <w:rFonts w:ascii="Antenna Regular" w:hAnsi="Antenna Regular" w:cs="Arial"/>
          <w:color w:val="000000"/>
          <w:sz w:val="18"/>
          <w:szCs w:val="18"/>
          <w:lang w:val="sq-AL"/>
        </w:rPr>
        <w:t>ë mund të gjende</w:t>
      </w:r>
      <w:r>
        <w:rPr>
          <w:rFonts w:ascii="Antenna Regular" w:hAnsi="Antenna Regular" w:cs="Arial"/>
          <w:color w:val="000000"/>
          <w:sz w:val="18"/>
          <w:szCs w:val="18"/>
          <w:lang w:val="sq-AL"/>
        </w:rPr>
        <w:t>t</w:t>
      </w:r>
      <w:r w:rsidRPr="006E0C86">
        <w:rPr>
          <w:rFonts w:ascii="Antenna Regular" w:hAnsi="Antenna Regular" w:cs="Arial"/>
          <w:color w:val="000000"/>
          <w:sz w:val="18"/>
          <w:szCs w:val="18"/>
          <w:lang w:val="sq-AL"/>
        </w:rPr>
        <w:t xml:space="preserve"> në faqen e </w:t>
      </w:r>
      <w:r>
        <w:rPr>
          <w:rFonts w:ascii="Antenna Regular" w:hAnsi="Antenna Regular" w:cs="Arial"/>
          <w:color w:val="000000"/>
          <w:sz w:val="18"/>
          <w:szCs w:val="18"/>
          <w:lang w:val="sq-AL"/>
        </w:rPr>
        <w:t>ATK-së</w:t>
      </w:r>
      <w:r w:rsidRPr="006E0C86">
        <w:rPr>
          <w:rFonts w:ascii="Antenna Regular" w:hAnsi="Antenna Regular" w:cs="Arial"/>
          <w:color w:val="000000"/>
          <w:sz w:val="18"/>
          <w:szCs w:val="18"/>
          <w:lang w:val="sq-AL"/>
        </w:rPr>
        <w:t>: http: //</w:t>
      </w:r>
      <w:r>
        <w:rPr>
          <w:rFonts w:ascii="Antenna Regular" w:hAnsi="Antenna Regular" w:cs="Arial"/>
          <w:color w:val="000000"/>
          <w:sz w:val="18"/>
          <w:szCs w:val="18"/>
          <w:lang w:val="sq-AL"/>
        </w:rPr>
        <w:t>www</w:t>
      </w:r>
      <w:r w:rsidRPr="006E0C86">
        <w:rPr>
          <w:rFonts w:ascii="Antenna Regular" w:hAnsi="Antenna Regular" w:cs="Arial"/>
          <w:color w:val="000000"/>
          <w:sz w:val="18"/>
          <w:szCs w:val="18"/>
          <w:lang w:val="sq-AL"/>
        </w:rPr>
        <w:t>.atk-ks. org / en / botime / shpjegime-publik-en /.</w:t>
      </w:r>
    </w:p>
    <w:p w14:paraId="682B3B84" w14:textId="2F0E0C39" w:rsidR="00424FD3" w:rsidRPr="006E0C86" w:rsidRDefault="00424FD3">
      <w:pPr>
        <w:pStyle w:val="FootnoteText"/>
        <w:rPr>
          <w:lang w:val="sq-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AD7B" w14:textId="77777777" w:rsidR="00424FD3" w:rsidRDefault="00424F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 wp14:anchorId="649743A3" wp14:editId="1A0AB01D">
          <wp:extent cx="1995805" cy="526415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80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4826B2" w14:textId="77777777" w:rsidR="00424FD3" w:rsidRDefault="00424F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690"/>
    <w:multiLevelType w:val="hybridMultilevel"/>
    <w:tmpl w:val="E8521230"/>
    <w:lvl w:ilvl="0" w:tplc="9EB4FE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0E7A"/>
    <w:multiLevelType w:val="hybridMultilevel"/>
    <w:tmpl w:val="1D78C4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70C3"/>
    <w:multiLevelType w:val="hybridMultilevel"/>
    <w:tmpl w:val="68F28A1A"/>
    <w:lvl w:ilvl="0" w:tplc="EBD86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BFA"/>
    <w:multiLevelType w:val="multilevel"/>
    <w:tmpl w:val="A57277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C073E8"/>
    <w:multiLevelType w:val="multilevel"/>
    <w:tmpl w:val="A34286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F6D21B4"/>
    <w:multiLevelType w:val="hybridMultilevel"/>
    <w:tmpl w:val="56D0C2F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F4773"/>
    <w:multiLevelType w:val="hybridMultilevel"/>
    <w:tmpl w:val="245E8FA0"/>
    <w:lvl w:ilvl="0" w:tplc="B2505D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26E80"/>
    <w:multiLevelType w:val="multilevel"/>
    <w:tmpl w:val="D364500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864AE"/>
    <w:rsid w:val="00001536"/>
    <w:rsid w:val="00002D89"/>
    <w:rsid w:val="000055F3"/>
    <w:rsid w:val="00013CFF"/>
    <w:rsid w:val="000204DF"/>
    <w:rsid w:val="00025B46"/>
    <w:rsid w:val="00026821"/>
    <w:rsid w:val="00043179"/>
    <w:rsid w:val="0005447C"/>
    <w:rsid w:val="00062F78"/>
    <w:rsid w:val="0008433C"/>
    <w:rsid w:val="00087676"/>
    <w:rsid w:val="00090794"/>
    <w:rsid w:val="00092CCF"/>
    <w:rsid w:val="000936F2"/>
    <w:rsid w:val="000A53DD"/>
    <w:rsid w:val="000B2D9B"/>
    <w:rsid w:val="000C6627"/>
    <w:rsid w:val="000D7271"/>
    <w:rsid w:val="000F60C6"/>
    <w:rsid w:val="00101A5F"/>
    <w:rsid w:val="001020C0"/>
    <w:rsid w:val="00103319"/>
    <w:rsid w:val="00113607"/>
    <w:rsid w:val="00126E40"/>
    <w:rsid w:val="0013688A"/>
    <w:rsid w:val="001434ED"/>
    <w:rsid w:val="0014644C"/>
    <w:rsid w:val="00151DDA"/>
    <w:rsid w:val="00166080"/>
    <w:rsid w:val="00175089"/>
    <w:rsid w:val="00176F4E"/>
    <w:rsid w:val="00177498"/>
    <w:rsid w:val="001842AA"/>
    <w:rsid w:val="0018703F"/>
    <w:rsid w:val="001923CB"/>
    <w:rsid w:val="00194854"/>
    <w:rsid w:val="00197E0F"/>
    <w:rsid w:val="001B5CA5"/>
    <w:rsid w:val="001B60DF"/>
    <w:rsid w:val="001C1D03"/>
    <w:rsid w:val="001D66F3"/>
    <w:rsid w:val="001F4122"/>
    <w:rsid w:val="00210605"/>
    <w:rsid w:val="00224D0D"/>
    <w:rsid w:val="00226013"/>
    <w:rsid w:val="0024159F"/>
    <w:rsid w:val="0024684C"/>
    <w:rsid w:val="00250E31"/>
    <w:rsid w:val="00251E4C"/>
    <w:rsid w:val="0025359B"/>
    <w:rsid w:val="0026199F"/>
    <w:rsid w:val="00273698"/>
    <w:rsid w:val="00276CBF"/>
    <w:rsid w:val="00284378"/>
    <w:rsid w:val="0028568C"/>
    <w:rsid w:val="00290D96"/>
    <w:rsid w:val="002937C8"/>
    <w:rsid w:val="00297C88"/>
    <w:rsid w:val="002A3A8F"/>
    <w:rsid w:val="002B442F"/>
    <w:rsid w:val="002D7E3D"/>
    <w:rsid w:val="002E4838"/>
    <w:rsid w:val="002E6912"/>
    <w:rsid w:val="002F7DA8"/>
    <w:rsid w:val="00304C1D"/>
    <w:rsid w:val="00307160"/>
    <w:rsid w:val="003427E1"/>
    <w:rsid w:val="0034380E"/>
    <w:rsid w:val="003526D3"/>
    <w:rsid w:val="00355A59"/>
    <w:rsid w:val="00373256"/>
    <w:rsid w:val="00375918"/>
    <w:rsid w:val="00397507"/>
    <w:rsid w:val="003A10E9"/>
    <w:rsid w:val="003A300A"/>
    <w:rsid w:val="003B503E"/>
    <w:rsid w:val="003C7883"/>
    <w:rsid w:val="003F6D4F"/>
    <w:rsid w:val="003F722A"/>
    <w:rsid w:val="00413069"/>
    <w:rsid w:val="004178D3"/>
    <w:rsid w:val="00424FD3"/>
    <w:rsid w:val="00426D8A"/>
    <w:rsid w:val="00432777"/>
    <w:rsid w:val="00433095"/>
    <w:rsid w:val="00433BAC"/>
    <w:rsid w:val="0043513E"/>
    <w:rsid w:val="00435BD5"/>
    <w:rsid w:val="0044104B"/>
    <w:rsid w:val="004412F0"/>
    <w:rsid w:val="00455732"/>
    <w:rsid w:val="004566C4"/>
    <w:rsid w:val="00462899"/>
    <w:rsid w:val="004802C3"/>
    <w:rsid w:val="00481674"/>
    <w:rsid w:val="00495AA0"/>
    <w:rsid w:val="004A42B0"/>
    <w:rsid w:val="004B2D17"/>
    <w:rsid w:val="004C00A4"/>
    <w:rsid w:val="004C4501"/>
    <w:rsid w:val="004D06EC"/>
    <w:rsid w:val="004D1D85"/>
    <w:rsid w:val="004E7C85"/>
    <w:rsid w:val="004F416B"/>
    <w:rsid w:val="00503206"/>
    <w:rsid w:val="005035AA"/>
    <w:rsid w:val="00503CAD"/>
    <w:rsid w:val="00504994"/>
    <w:rsid w:val="005215CE"/>
    <w:rsid w:val="00526F19"/>
    <w:rsid w:val="00532E6F"/>
    <w:rsid w:val="00544F1E"/>
    <w:rsid w:val="00552373"/>
    <w:rsid w:val="00552C55"/>
    <w:rsid w:val="00553E71"/>
    <w:rsid w:val="00560980"/>
    <w:rsid w:val="005652FC"/>
    <w:rsid w:val="00571AD1"/>
    <w:rsid w:val="005834CC"/>
    <w:rsid w:val="005B205A"/>
    <w:rsid w:val="005D5E46"/>
    <w:rsid w:val="005D70E5"/>
    <w:rsid w:val="005E37DB"/>
    <w:rsid w:val="005F5C31"/>
    <w:rsid w:val="0064029D"/>
    <w:rsid w:val="00646CE2"/>
    <w:rsid w:val="00652478"/>
    <w:rsid w:val="006526CE"/>
    <w:rsid w:val="00672312"/>
    <w:rsid w:val="00672324"/>
    <w:rsid w:val="006854E5"/>
    <w:rsid w:val="0068694F"/>
    <w:rsid w:val="006879B6"/>
    <w:rsid w:val="006B12BC"/>
    <w:rsid w:val="006C0369"/>
    <w:rsid w:val="006D58FA"/>
    <w:rsid w:val="006D5C85"/>
    <w:rsid w:val="006E0C86"/>
    <w:rsid w:val="006E5792"/>
    <w:rsid w:val="006E7125"/>
    <w:rsid w:val="006E74E2"/>
    <w:rsid w:val="007004B2"/>
    <w:rsid w:val="007064CB"/>
    <w:rsid w:val="00706FE1"/>
    <w:rsid w:val="00712ACD"/>
    <w:rsid w:val="00723E9E"/>
    <w:rsid w:val="0075373A"/>
    <w:rsid w:val="007573F0"/>
    <w:rsid w:val="00761252"/>
    <w:rsid w:val="007700DA"/>
    <w:rsid w:val="0077078C"/>
    <w:rsid w:val="00770AB8"/>
    <w:rsid w:val="007711D5"/>
    <w:rsid w:val="00785EA3"/>
    <w:rsid w:val="00786F85"/>
    <w:rsid w:val="007962C4"/>
    <w:rsid w:val="00797001"/>
    <w:rsid w:val="00797820"/>
    <w:rsid w:val="007A3041"/>
    <w:rsid w:val="007B48E6"/>
    <w:rsid w:val="007C665A"/>
    <w:rsid w:val="007F0B14"/>
    <w:rsid w:val="008015B3"/>
    <w:rsid w:val="0080472D"/>
    <w:rsid w:val="00813561"/>
    <w:rsid w:val="00815DE8"/>
    <w:rsid w:val="00823733"/>
    <w:rsid w:val="00830E8B"/>
    <w:rsid w:val="00831D8A"/>
    <w:rsid w:val="00851C13"/>
    <w:rsid w:val="00881CE5"/>
    <w:rsid w:val="00887300"/>
    <w:rsid w:val="00894A92"/>
    <w:rsid w:val="00895FFD"/>
    <w:rsid w:val="00897FC1"/>
    <w:rsid w:val="008A6D48"/>
    <w:rsid w:val="008B0FB5"/>
    <w:rsid w:val="008B317C"/>
    <w:rsid w:val="008B5532"/>
    <w:rsid w:val="008C5C25"/>
    <w:rsid w:val="008D0C0C"/>
    <w:rsid w:val="008D372E"/>
    <w:rsid w:val="008D7228"/>
    <w:rsid w:val="008F2CB9"/>
    <w:rsid w:val="008F4B07"/>
    <w:rsid w:val="00906BA7"/>
    <w:rsid w:val="00913C33"/>
    <w:rsid w:val="009319D4"/>
    <w:rsid w:val="00943093"/>
    <w:rsid w:val="00945ED2"/>
    <w:rsid w:val="00970F40"/>
    <w:rsid w:val="00980ADB"/>
    <w:rsid w:val="00992522"/>
    <w:rsid w:val="009B5FB8"/>
    <w:rsid w:val="009C4F69"/>
    <w:rsid w:val="009C7EE6"/>
    <w:rsid w:val="009D16CC"/>
    <w:rsid w:val="00A30102"/>
    <w:rsid w:val="00A34B2E"/>
    <w:rsid w:val="00A36D63"/>
    <w:rsid w:val="00A46D2B"/>
    <w:rsid w:val="00A64851"/>
    <w:rsid w:val="00A76972"/>
    <w:rsid w:val="00A859FD"/>
    <w:rsid w:val="00A864AE"/>
    <w:rsid w:val="00AC147A"/>
    <w:rsid w:val="00AE1D6D"/>
    <w:rsid w:val="00B14C64"/>
    <w:rsid w:val="00B326E1"/>
    <w:rsid w:val="00B4572D"/>
    <w:rsid w:val="00B6395B"/>
    <w:rsid w:val="00B979CE"/>
    <w:rsid w:val="00BB2242"/>
    <w:rsid w:val="00BC36E0"/>
    <w:rsid w:val="00BC596A"/>
    <w:rsid w:val="00BD0232"/>
    <w:rsid w:val="00BD2474"/>
    <w:rsid w:val="00BD4C19"/>
    <w:rsid w:val="00C373CB"/>
    <w:rsid w:val="00C54616"/>
    <w:rsid w:val="00C65542"/>
    <w:rsid w:val="00C76348"/>
    <w:rsid w:val="00C772E9"/>
    <w:rsid w:val="00C97634"/>
    <w:rsid w:val="00CA62B4"/>
    <w:rsid w:val="00CB19E4"/>
    <w:rsid w:val="00CB215C"/>
    <w:rsid w:val="00CD1110"/>
    <w:rsid w:val="00CE273F"/>
    <w:rsid w:val="00CF3090"/>
    <w:rsid w:val="00CF7165"/>
    <w:rsid w:val="00D14E49"/>
    <w:rsid w:val="00D3713C"/>
    <w:rsid w:val="00D41ADB"/>
    <w:rsid w:val="00D41FE9"/>
    <w:rsid w:val="00D43EA6"/>
    <w:rsid w:val="00D532B2"/>
    <w:rsid w:val="00D53B0F"/>
    <w:rsid w:val="00D544AC"/>
    <w:rsid w:val="00D57B62"/>
    <w:rsid w:val="00D60517"/>
    <w:rsid w:val="00D76121"/>
    <w:rsid w:val="00D84B9B"/>
    <w:rsid w:val="00D87448"/>
    <w:rsid w:val="00D90B41"/>
    <w:rsid w:val="00DA2985"/>
    <w:rsid w:val="00DA65D1"/>
    <w:rsid w:val="00DA6931"/>
    <w:rsid w:val="00DA6F76"/>
    <w:rsid w:val="00DC0F1F"/>
    <w:rsid w:val="00DC4E86"/>
    <w:rsid w:val="00DC5B8D"/>
    <w:rsid w:val="00DC5C2A"/>
    <w:rsid w:val="00E00470"/>
    <w:rsid w:val="00E0751F"/>
    <w:rsid w:val="00E10EAB"/>
    <w:rsid w:val="00E210E3"/>
    <w:rsid w:val="00E25F4D"/>
    <w:rsid w:val="00E36848"/>
    <w:rsid w:val="00E522B5"/>
    <w:rsid w:val="00E53029"/>
    <w:rsid w:val="00E61F9B"/>
    <w:rsid w:val="00E70A34"/>
    <w:rsid w:val="00E74366"/>
    <w:rsid w:val="00E81BB4"/>
    <w:rsid w:val="00E8494F"/>
    <w:rsid w:val="00E92794"/>
    <w:rsid w:val="00EA0B88"/>
    <w:rsid w:val="00EA55EC"/>
    <w:rsid w:val="00EA70C6"/>
    <w:rsid w:val="00EB1263"/>
    <w:rsid w:val="00EB4EF5"/>
    <w:rsid w:val="00EC03C9"/>
    <w:rsid w:val="00EC1587"/>
    <w:rsid w:val="00EC6DE6"/>
    <w:rsid w:val="00EE4FA9"/>
    <w:rsid w:val="00EF0985"/>
    <w:rsid w:val="00F01A5C"/>
    <w:rsid w:val="00F0552D"/>
    <w:rsid w:val="00F21175"/>
    <w:rsid w:val="00F23385"/>
    <w:rsid w:val="00F27A80"/>
    <w:rsid w:val="00F331C8"/>
    <w:rsid w:val="00F501A6"/>
    <w:rsid w:val="00F55552"/>
    <w:rsid w:val="00F6244B"/>
    <w:rsid w:val="00F74745"/>
    <w:rsid w:val="00F8084C"/>
    <w:rsid w:val="00F91D7A"/>
    <w:rsid w:val="00FA3DC9"/>
    <w:rsid w:val="00FC1B26"/>
    <w:rsid w:val="00FC295D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9DE36"/>
  <w15:docId w15:val="{34EFE5F3-81B8-6D4F-B3B2-01CB6CA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C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rsid w:val="00EB4EF5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EF5"/>
    <w:rPr>
      <w:sz w:val="20"/>
      <w:szCs w:val="20"/>
      <w:lang w:eastAsia="en-GB"/>
    </w:rPr>
  </w:style>
  <w:style w:type="character" w:styleId="FootnoteReference">
    <w:name w:val="footnote reference"/>
    <w:uiPriority w:val="99"/>
    <w:rsid w:val="00EB4E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4EF5"/>
    <w:pPr>
      <w:ind w:left="720"/>
      <w:contextualSpacing/>
    </w:pPr>
    <w:rPr>
      <w:szCs w:val="20"/>
      <w:lang w:eastAsia="en-GB"/>
    </w:rPr>
  </w:style>
  <w:style w:type="character" w:styleId="Hyperlink">
    <w:name w:val="Hyperlink"/>
    <w:uiPriority w:val="99"/>
    <w:rsid w:val="00EB4EF5"/>
    <w:rPr>
      <w:color w:val="0000FF"/>
      <w:u w:val="single"/>
    </w:rPr>
  </w:style>
  <w:style w:type="character" w:styleId="Strong">
    <w:name w:val="Strong"/>
    <w:uiPriority w:val="22"/>
    <w:qFormat/>
    <w:rsid w:val="00EB4E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7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0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31C8"/>
    <w:rPr>
      <w:b/>
      <w:sz w:val="36"/>
      <w:szCs w:val="36"/>
    </w:rPr>
  </w:style>
  <w:style w:type="character" w:customStyle="1" w:styleId="apple-tab-span">
    <w:name w:val="apple-tab-span"/>
    <w:basedOn w:val="DefaultParagraphFont"/>
    <w:rsid w:val="00F331C8"/>
  </w:style>
  <w:style w:type="paragraph" w:styleId="NormalWeb">
    <w:name w:val="Normal (Web)"/>
    <w:basedOn w:val="Normal"/>
    <w:uiPriority w:val="99"/>
    <w:unhideWhenUsed/>
    <w:rsid w:val="004F4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6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llza.salihu@birn.e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meo.com/284723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838832-1070-40B2-8602-8B918905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MACHAIRIDIS Dimitrios (EEAS-PRISTINA)</dc:creator>
  <cp:lastModifiedBy>Diellza Salihu</cp:lastModifiedBy>
  <cp:revision>14</cp:revision>
  <dcterms:created xsi:type="dcterms:W3CDTF">2020-11-20T13:42:00Z</dcterms:created>
  <dcterms:modified xsi:type="dcterms:W3CDTF">2020-11-20T15:20:00Z</dcterms:modified>
</cp:coreProperties>
</file>